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B4796" w:rsidRPr="006B4796" w:rsidTr="006B4796">
        <w:trPr>
          <w:tblCellSpacing w:w="0" w:type="dxa"/>
        </w:trPr>
        <w:tc>
          <w:tcPr>
            <w:tcW w:w="3348" w:type="dxa"/>
            <w:tcMar>
              <w:top w:w="0" w:type="dxa"/>
              <w:left w:w="108" w:type="dxa"/>
              <w:bottom w:w="0" w:type="dxa"/>
              <w:right w:w="108" w:type="dxa"/>
            </w:tcMar>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b/>
                <w:bCs/>
                <w:sz w:val="28"/>
                <w:szCs w:val="28"/>
              </w:rPr>
              <w:t>BAN CHỈ ĐẠO CẢI CÁCH</w:t>
            </w:r>
            <w:r w:rsidRPr="006B4796">
              <w:rPr>
                <w:rFonts w:ascii="Times New Roman" w:eastAsia="Times New Roman" w:hAnsi="Times New Roman" w:cs="Times New Roman"/>
                <w:b/>
                <w:bCs/>
                <w:sz w:val="28"/>
                <w:szCs w:val="28"/>
                <w:lang w:val="vi-VN"/>
              </w:rPr>
              <w:br/>
            </w:r>
            <w:r w:rsidRPr="006B4796">
              <w:rPr>
                <w:rFonts w:ascii="Times New Roman" w:eastAsia="Times New Roman" w:hAnsi="Times New Roman" w:cs="Times New Roman"/>
                <w:b/>
                <w:bCs/>
                <w:sz w:val="28"/>
                <w:szCs w:val="28"/>
              </w:rPr>
              <w:t>HÀNH CHÍNH CỦA CHÍNH PHỦ</w:t>
            </w:r>
            <w:r w:rsidRPr="006B4796">
              <w:rPr>
                <w:rFonts w:ascii="Times New Roman" w:eastAsia="Times New Roman" w:hAnsi="Times New Roman" w:cs="Times New Roman"/>
                <w:b/>
                <w:bCs/>
                <w:sz w:val="28"/>
                <w:szCs w:val="28"/>
                <w:lang w:val="vi-VN"/>
              </w:rPr>
              <w:br/>
              <w:t>-------</w:t>
            </w:r>
          </w:p>
        </w:tc>
        <w:tc>
          <w:tcPr>
            <w:tcW w:w="5508" w:type="dxa"/>
            <w:tcMar>
              <w:top w:w="0" w:type="dxa"/>
              <w:left w:w="108" w:type="dxa"/>
              <w:bottom w:w="0" w:type="dxa"/>
              <w:right w:w="108" w:type="dxa"/>
            </w:tcMar>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b/>
                <w:bCs/>
                <w:sz w:val="28"/>
                <w:szCs w:val="28"/>
                <w:lang w:val="vi-VN"/>
              </w:rPr>
              <w:t>CỘNG HÒA XÃ HỘI CHỦ NGHĨA VIỆT NAM</w:t>
            </w:r>
            <w:r w:rsidRPr="006B4796">
              <w:rPr>
                <w:rFonts w:ascii="Times New Roman" w:eastAsia="Times New Roman" w:hAnsi="Times New Roman" w:cs="Times New Roman"/>
                <w:b/>
                <w:bCs/>
                <w:sz w:val="28"/>
                <w:szCs w:val="28"/>
                <w:lang w:val="vi-VN"/>
              </w:rPr>
              <w:br/>
              <w:t>Độc lập - Tự do - Hạnh phúc </w:t>
            </w:r>
            <w:r w:rsidRPr="006B4796">
              <w:rPr>
                <w:rFonts w:ascii="Times New Roman" w:eastAsia="Times New Roman" w:hAnsi="Times New Roman" w:cs="Times New Roman"/>
                <w:b/>
                <w:bCs/>
                <w:sz w:val="28"/>
                <w:szCs w:val="28"/>
                <w:lang w:val="vi-VN"/>
              </w:rPr>
              <w:br/>
              <w:t>---------------</w:t>
            </w:r>
          </w:p>
        </w:tc>
      </w:tr>
      <w:tr w:rsidR="006B4796" w:rsidRPr="006B4796" w:rsidTr="006B4796">
        <w:trPr>
          <w:tblCellSpacing w:w="0" w:type="dxa"/>
        </w:trPr>
        <w:tc>
          <w:tcPr>
            <w:tcW w:w="3348" w:type="dxa"/>
            <w:tcMar>
              <w:top w:w="0" w:type="dxa"/>
              <w:left w:w="108" w:type="dxa"/>
              <w:bottom w:w="0" w:type="dxa"/>
              <w:right w:w="108" w:type="dxa"/>
            </w:tcMar>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Số: </w:t>
            </w:r>
            <w:r w:rsidRPr="006B4796">
              <w:rPr>
                <w:rFonts w:ascii="Times New Roman" w:eastAsia="Times New Roman" w:hAnsi="Times New Roman" w:cs="Times New Roman"/>
                <w:sz w:val="28"/>
                <w:szCs w:val="28"/>
              </w:rPr>
              <w:t>75</w:t>
            </w:r>
            <w:r w:rsidRPr="006B4796">
              <w:rPr>
                <w:rFonts w:ascii="Times New Roman" w:eastAsia="Times New Roman" w:hAnsi="Times New Roman" w:cs="Times New Roman"/>
                <w:sz w:val="28"/>
                <w:szCs w:val="28"/>
                <w:lang w:val="vi-VN"/>
              </w:rPr>
              <w:t>/QĐ-</w:t>
            </w:r>
            <w:r w:rsidRPr="006B4796">
              <w:rPr>
                <w:rFonts w:ascii="Times New Roman" w:eastAsia="Times New Roman" w:hAnsi="Times New Roman" w:cs="Times New Roman"/>
                <w:sz w:val="28"/>
                <w:szCs w:val="28"/>
              </w:rPr>
              <w:t>BCĐCCHC</w:t>
            </w:r>
          </w:p>
        </w:tc>
        <w:tc>
          <w:tcPr>
            <w:tcW w:w="5508" w:type="dxa"/>
            <w:tcMar>
              <w:top w:w="0" w:type="dxa"/>
              <w:left w:w="108" w:type="dxa"/>
              <w:bottom w:w="0" w:type="dxa"/>
              <w:right w:w="108" w:type="dxa"/>
            </w:tcMar>
            <w:hideMark/>
          </w:tcPr>
          <w:p w:rsidR="006B4796" w:rsidRPr="006B4796" w:rsidRDefault="006B4796" w:rsidP="006B4796">
            <w:pPr>
              <w:spacing w:before="120" w:after="120" w:line="234" w:lineRule="atLeast"/>
              <w:jc w:val="right"/>
              <w:rPr>
                <w:rFonts w:ascii="Times New Roman" w:eastAsia="Times New Roman" w:hAnsi="Times New Roman" w:cs="Times New Roman"/>
                <w:sz w:val="28"/>
                <w:szCs w:val="28"/>
              </w:rPr>
            </w:pPr>
            <w:r w:rsidRPr="006B4796">
              <w:rPr>
                <w:rFonts w:ascii="Times New Roman" w:eastAsia="Times New Roman" w:hAnsi="Times New Roman" w:cs="Times New Roman"/>
                <w:i/>
                <w:iCs/>
                <w:sz w:val="28"/>
                <w:szCs w:val="28"/>
                <w:lang w:val="vi-VN"/>
              </w:rPr>
              <w:t>Hà </w:t>
            </w:r>
            <w:r w:rsidRPr="006B4796">
              <w:rPr>
                <w:rFonts w:ascii="Times New Roman" w:eastAsia="Times New Roman" w:hAnsi="Times New Roman" w:cs="Times New Roman"/>
                <w:i/>
                <w:iCs/>
                <w:sz w:val="28"/>
                <w:szCs w:val="28"/>
              </w:rPr>
              <w:t>Nội</w:t>
            </w:r>
            <w:r w:rsidRPr="006B4796">
              <w:rPr>
                <w:rFonts w:ascii="Times New Roman" w:eastAsia="Times New Roman" w:hAnsi="Times New Roman" w:cs="Times New Roman"/>
                <w:i/>
                <w:iCs/>
                <w:sz w:val="28"/>
                <w:szCs w:val="28"/>
                <w:lang w:val="vi-VN"/>
              </w:rPr>
              <w:t>, ngày </w:t>
            </w:r>
            <w:r w:rsidRPr="006B4796">
              <w:rPr>
                <w:rFonts w:ascii="Times New Roman" w:eastAsia="Times New Roman" w:hAnsi="Times New Roman" w:cs="Times New Roman"/>
                <w:i/>
                <w:iCs/>
                <w:sz w:val="28"/>
                <w:szCs w:val="28"/>
              </w:rPr>
              <w:t>24</w:t>
            </w:r>
            <w:r w:rsidRPr="006B4796">
              <w:rPr>
                <w:rFonts w:ascii="Times New Roman" w:eastAsia="Times New Roman" w:hAnsi="Times New Roman" w:cs="Times New Roman"/>
                <w:i/>
                <w:iCs/>
                <w:sz w:val="28"/>
                <w:szCs w:val="28"/>
                <w:lang w:val="vi-VN"/>
              </w:rPr>
              <w:t> tháng </w:t>
            </w:r>
            <w:r w:rsidRPr="006B4796">
              <w:rPr>
                <w:rFonts w:ascii="Times New Roman" w:eastAsia="Times New Roman" w:hAnsi="Times New Roman" w:cs="Times New Roman"/>
                <w:i/>
                <w:iCs/>
                <w:sz w:val="28"/>
                <w:szCs w:val="28"/>
              </w:rPr>
              <w:t>04</w:t>
            </w:r>
            <w:r w:rsidRPr="006B4796">
              <w:rPr>
                <w:rFonts w:ascii="Times New Roman" w:eastAsia="Times New Roman" w:hAnsi="Times New Roman" w:cs="Times New Roman"/>
                <w:i/>
                <w:iCs/>
                <w:sz w:val="28"/>
                <w:szCs w:val="28"/>
                <w:lang w:val="vi-VN"/>
              </w:rPr>
              <w:t> năm </w:t>
            </w:r>
            <w:r w:rsidRPr="006B4796">
              <w:rPr>
                <w:rFonts w:ascii="Times New Roman" w:eastAsia="Times New Roman" w:hAnsi="Times New Roman" w:cs="Times New Roman"/>
                <w:i/>
                <w:iCs/>
                <w:sz w:val="28"/>
                <w:szCs w:val="28"/>
              </w:rPr>
              <w:t>2019</w:t>
            </w:r>
          </w:p>
        </w:tc>
        <w:bookmarkStart w:id="0" w:name="_GoBack"/>
        <w:bookmarkEnd w:id="0"/>
      </w:tr>
    </w:tbl>
    <w:p w:rsidR="006B4796" w:rsidRPr="006B4796" w:rsidRDefault="006B4796" w:rsidP="006B4796">
      <w:pPr>
        <w:shd w:val="clear" w:color="auto" w:fill="FFFFFF"/>
        <w:spacing w:before="120" w:after="120" w:line="234" w:lineRule="atLeast"/>
        <w:rPr>
          <w:rFonts w:ascii="Times New Roman" w:eastAsia="Times New Roman" w:hAnsi="Times New Roman" w:cs="Times New Roman"/>
          <w:color w:val="000000"/>
          <w:sz w:val="28"/>
          <w:szCs w:val="28"/>
        </w:rPr>
      </w:pPr>
      <w:r w:rsidRPr="006B4796">
        <w:rPr>
          <w:rFonts w:ascii="Times New Roman" w:eastAsia="Times New Roman" w:hAnsi="Times New Roman" w:cs="Times New Roman"/>
          <w:color w:val="000000"/>
          <w:sz w:val="28"/>
          <w:szCs w:val="28"/>
        </w:rPr>
        <w:t> </w:t>
      </w:r>
    </w:p>
    <w:p w:rsidR="006B4796" w:rsidRPr="006B4796" w:rsidRDefault="006B4796" w:rsidP="006B4796">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
      <w:r w:rsidRPr="006B4796">
        <w:rPr>
          <w:rFonts w:ascii="Times New Roman" w:eastAsia="Times New Roman" w:hAnsi="Times New Roman" w:cs="Times New Roman"/>
          <w:b/>
          <w:bCs/>
          <w:color w:val="000000"/>
          <w:sz w:val="28"/>
          <w:szCs w:val="28"/>
        </w:rPr>
        <w:t>QUYẾT ĐỊNH</w:t>
      </w:r>
      <w:bookmarkEnd w:id="1"/>
    </w:p>
    <w:p w:rsidR="006B4796" w:rsidRPr="006B4796" w:rsidRDefault="006B4796" w:rsidP="006B4796">
      <w:pPr>
        <w:shd w:val="clear" w:color="auto" w:fill="FFFFFF"/>
        <w:spacing w:after="0" w:line="234" w:lineRule="atLeast"/>
        <w:jc w:val="center"/>
        <w:rPr>
          <w:rFonts w:ascii="Times New Roman" w:eastAsia="Times New Roman" w:hAnsi="Times New Roman" w:cs="Times New Roman"/>
          <w:color w:val="000000"/>
          <w:sz w:val="28"/>
          <w:szCs w:val="28"/>
        </w:rPr>
      </w:pPr>
      <w:bookmarkStart w:id="2" w:name="loai_1_name"/>
      <w:r w:rsidRPr="006B4796">
        <w:rPr>
          <w:rFonts w:ascii="Times New Roman" w:eastAsia="Times New Roman" w:hAnsi="Times New Roman" w:cs="Times New Roman"/>
          <w:color w:val="000000"/>
          <w:sz w:val="28"/>
          <w:szCs w:val="28"/>
          <w:lang w:val="vi-VN"/>
        </w:rPr>
        <w:t>VỀ VIỆC BAN HÀNH KẾ HOẠCH HOẠT ĐỘNG NĂM 2019 CỦA BAN CHỈ ĐẠO CẢI CÁCH HÀNH CHÍNH CỦA CHÍNH PHỦ</w:t>
      </w:r>
      <w:bookmarkEnd w:id="2"/>
    </w:p>
    <w:p w:rsidR="006B4796" w:rsidRPr="006B4796" w:rsidRDefault="006B4796" w:rsidP="006B479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6B4796">
        <w:rPr>
          <w:rFonts w:ascii="Times New Roman" w:eastAsia="Times New Roman" w:hAnsi="Times New Roman" w:cs="Times New Roman"/>
          <w:b/>
          <w:bCs/>
          <w:color w:val="000000"/>
          <w:sz w:val="28"/>
          <w:szCs w:val="28"/>
          <w:lang w:val="vi-VN"/>
        </w:rPr>
        <w:t>TRƯỞNG BAN CHỈ ĐẠO CẢI CÁCH HÀNH CHÍNH CỦA CHÍNH PHỦ</w:t>
      </w:r>
    </w:p>
    <w:p w:rsidR="006B4796" w:rsidRPr="006B4796" w:rsidRDefault="006B4796" w:rsidP="006B4796">
      <w:pPr>
        <w:shd w:val="clear" w:color="auto" w:fill="FFFFFF"/>
        <w:spacing w:before="120" w:after="120" w:line="234" w:lineRule="atLeast"/>
        <w:rPr>
          <w:rFonts w:ascii="Times New Roman" w:eastAsia="Times New Roman" w:hAnsi="Times New Roman" w:cs="Times New Roman"/>
          <w:color w:val="000000"/>
          <w:sz w:val="28"/>
          <w:szCs w:val="28"/>
        </w:rPr>
      </w:pPr>
      <w:r w:rsidRPr="006B4796">
        <w:rPr>
          <w:rFonts w:ascii="Times New Roman" w:eastAsia="Times New Roman" w:hAnsi="Times New Roman" w:cs="Times New Roman"/>
          <w:i/>
          <w:iCs/>
          <w:color w:val="000000"/>
          <w:sz w:val="28"/>
          <w:szCs w:val="28"/>
          <w:lang w:val="vi-VN"/>
        </w:rPr>
        <w:t>Căn cứ Luật tổ chức Chính phủ ngày 19 tháng 6 năm 2015;</w:t>
      </w:r>
    </w:p>
    <w:p w:rsidR="006B4796" w:rsidRPr="006B4796" w:rsidRDefault="006B4796" w:rsidP="006B4796">
      <w:pPr>
        <w:shd w:val="clear" w:color="auto" w:fill="FFFFFF"/>
        <w:spacing w:before="120" w:after="120" w:line="234" w:lineRule="atLeast"/>
        <w:rPr>
          <w:rFonts w:ascii="Times New Roman" w:eastAsia="Times New Roman" w:hAnsi="Times New Roman" w:cs="Times New Roman"/>
          <w:color w:val="000000"/>
          <w:sz w:val="28"/>
          <w:szCs w:val="28"/>
        </w:rPr>
      </w:pPr>
      <w:r w:rsidRPr="006B4796">
        <w:rPr>
          <w:rFonts w:ascii="Times New Roman" w:eastAsia="Times New Roman" w:hAnsi="Times New Roman" w:cs="Times New Roman"/>
          <w:i/>
          <w:iCs/>
          <w:color w:val="000000"/>
          <w:sz w:val="28"/>
          <w:szCs w:val="28"/>
          <w:lang w:val="vi-VN"/>
        </w:rPr>
        <w:t>Căn cứ Nghị quyết số 30c/NQ-CP ngày 08 tháng 11 năm 2011 của Chính phủ Ban hành Chương trình tổng thể cải cách hành chính nhà nước giai đoạn 2011-2020;</w:t>
      </w:r>
    </w:p>
    <w:p w:rsidR="006B4796" w:rsidRPr="006B4796" w:rsidRDefault="006B4796" w:rsidP="006B4796">
      <w:pPr>
        <w:shd w:val="clear" w:color="auto" w:fill="FFFFFF"/>
        <w:spacing w:after="0" w:line="234" w:lineRule="atLeast"/>
        <w:rPr>
          <w:rFonts w:ascii="Times New Roman" w:eastAsia="Times New Roman" w:hAnsi="Times New Roman" w:cs="Times New Roman"/>
          <w:color w:val="000000"/>
          <w:sz w:val="28"/>
          <w:szCs w:val="28"/>
        </w:rPr>
      </w:pPr>
      <w:r w:rsidRPr="006B4796">
        <w:rPr>
          <w:rFonts w:ascii="Times New Roman" w:eastAsia="Times New Roman" w:hAnsi="Times New Roman" w:cs="Times New Roman"/>
          <w:i/>
          <w:iCs/>
          <w:color w:val="000000"/>
          <w:sz w:val="28"/>
          <w:szCs w:val="28"/>
          <w:lang w:val="vi-VN"/>
        </w:rPr>
        <w:t>Căn cứ Quyết định số </w:t>
      </w:r>
      <w:r>
        <w:rPr>
          <w:rFonts w:ascii="Times New Roman" w:eastAsia="Times New Roman" w:hAnsi="Times New Roman" w:cs="Times New Roman"/>
          <w:i/>
          <w:iCs/>
          <w:color w:val="000000"/>
          <w:sz w:val="28"/>
          <w:szCs w:val="28"/>
        </w:rPr>
        <w:t xml:space="preserve">442/QĐ-TTg </w:t>
      </w:r>
      <w:r w:rsidRPr="006B4796">
        <w:rPr>
          <w:rFonts w:ascii="Times New Roman" w:eastAsia="Times New Roman" w:hAnsi="Times New Roman" w:cs="Times New Roman"/>
          <w:i/>
          <w:iCs/>
          <w:color w:val="000000"/>
          <w:sz w:val="28"/>
          <w:szCs w:val="28"/>
          <w:lang w:val="vi-VN"/>
        </w:rPr>
        <w:t>ngày 28 tháng 3 năm 2014 của Thủ tướng Chính phủ về việc kiện toàn Ban Chỉ đạo cải cách hành chính của Chính phủ;</w:t>
      </w:r>
    </w:p>
    <w:p w:rsidR="006B4796" w:rsidRPr="006B4796" w:rsidRDefault="006B4796" w:rsidP="006B4796">
      <w:pPr>
        <w:shd w:val="clear" w:color="auto" w:fill="FFFFFF"/>
        <w:spacing w:after="0" w:line="234" w:lineRule="atLeast"/>
        <w:rPr>
          <w:rFonts w:ascii="Times New Roman" w:eastAsia="Times New Roman" w:hAnsi="Times New Roman" w:cs="Times New Roman"/>
          <w:color w:val="000000"/>
          <w:sz w:val="28"/>
          <w:szCs w:val="28"/>
        </w:rPr>
      </w:pPr>
      <w:r w:rsidRPr="006B4796">
        <w:rPr>
          <w:rFonts w:ascii="Times New Roman" w:eastAsia="Times New Roman" w:hAnsi="Times New Roman" w:cs="Times New Roman"/>
          <w:i/>
          <w:iCs/>
          <w:color w:val="000000"/>
          <w:sz w:val="28"/>
          <w:szCs w:val="28"/>
          <w:lang w:val="vi-VN"/>
        </w:rPr>
        <w:t>Căn cứ Quyết định số </w:t>
      </w:r>
      <w:r>
        <w:rPr>
          <w:rFonts w:ascii="Times New Roman" w:eastAsia="Times New Roman" w:hAnsi="Times New Roman" w:cs="Times New Roman"/>
          <w:i/>
          <w:iCs/>
          <w:color w:val="000000"/>
          <w:sz w:val="28"/>
          <w:szCs w:val="28"/>
        </w:rPr>
        <w:t xml:space="preserve">225/QĐ-TTg </w:t>
      </w:r>
      <w:r w:rsidRPr="006B4796">
        <w:rPr>
          <w:rFonts w:ascii="Times New Roman" w:eastAsia="Times New Roman" w:hAnsi="Times New Roman" w:cs="Times New Roman"/>
          <w:i/>
          <w:iCs/>
          <w:color w:val="000000"/>
          <w:sz w:val="28"/>
          <w:szCs w:val="28"/>
          <w:lang w:val="vi-VN"/>
        </w:rPr>
        <w:t>ngày 04 tháng 2 năm 2016 của Thủ tướng Chính phủ phê duyệt kế hoạch cải cách hành chính nhà nước giai đoạn 2016-2020;</w:t>
      </w:r>
    </w:p>
    <w:p w:rsidR="006B4796" w:rsidRPr="006B4796" w:rsidRDefault="006B4796" w:rsidP="006B4796">
      <w:pPr>
        <w:shd w:val="clear" w:color="auto" w:fill="FFFFFF"/>
        <w:spacing w:after="0" w:line="234" w:lineRule="atLeast"/>
        <w:rPr>
          <w:rFonts w:ascii="Times New Roman" w:eastAsia="Times New Roman" w:hAnsi="Times New Roman" w:cs="Times New Roman"/>
          <w:color w:val="000000"/>
          <w:sz w:val="28"/>
          <w:szCs w:val="28"/>
        </w:rPr>
      </w:pPr>
      <w:r w:rsidRPr="006B4796">
        <w:rPr>
          <w:rFonts w:ascii="Times New Roman" w:eastAsia="Times New Roman" w:hAnsi="Times New Roman" w:cs="Times New Roman"/>
          <w:i/>
          <w:iCs/>
          <w:color w:val="000000"/>
          <w:sz w:val="28"/>
          <w:szCs w:val="28"/>
          <w:lang w:val="vi-VN"/>
        </w:rPr>
        <w:t>Căn cứ Quyết định số </w:t>
      </w:r>
      <w:r>
        <w:rPr>
          <w:rFonts w:ascii="Times New Roman" w:eastAsia="Times New Roman" w:hAnsi="Times New Roman" w:cs="Times New Roman"/>
          <w:i/>
          <w:iCs/>
          <w:color w:val="000000"/>
          <w:sz w:val="28"/>
          <w:szCs w:val="28"/>
        </w:rPr>
        <w:t xml:space="preserve">54/QĐ-BCĐCCHC </w:t>
      </w:r>
      <w:r w:rsidRPr="006B4796">
        <w:rPr>
          <w:rFonts w:ascii="Times New Roman" w:eastAsia="Times New Roman" w:hAnsi="Times New Roman" w:cs="Times New Roman"/>
          <w:i/>
          <w:iCs/>
          <w:color w:val="000000"/>
          <w:sz w:val="28"/>
          <w:szCs w:val="28"/>
          <w:lang w:val="vi-VN"/>
        </w:rPr>
        <w:t>ngày 30 tháng 7 năm 2014 của Trưởng Ban Chỉ đạo cải cách hành chính của Chính phủ về việc ban hành Quy chế hoạt động của Ban Chỉ đạo cải cách hành chính của Chính phủ;</w:t>
      </w:r>
    </w:p>
    <w:p w:rsidR="006B4796" w:rsidRPr="006B4796" w:rsidRDefault="006B4796" w:rsidP="006B4796">
      <w:pPr>
        <w:shd w:val="clear" w:color="auto" w:fill="FFFFFF"/>
        <w:spacing w:before="120" w:after="120" w:line="234" w:lineRule="atLeast"/>
        <w:rPr>
          <w:rFonts w:ascii="Times New Roman" w:eastAsia="Times New Roman" w:hAnsi="Times New Roman" w:cs="Times New Roman"/>
          <w:color w:val="000000"/>
          <w:sz w:val="28"/>
          <w:szCs w:val="28"/>
        </w:rPr>
      </w:pPr>
      <w:r w:rsidRPr="006B4796">
        <w:rPr>
          <w:rFonts w:ascii="Times New Roman" w:eastAsia="Times New Roman" w:hAnsi="Times New Roman" w:cs="Times New Roman"/>
          <w:i/>
          <w:iCs/>
          <w:color w:val="000000"/>
          <w:sz w:val="28"/>
          <w:szCs w:val="28"/>
          <w:lang w:val="vi-VN"/>
        </w:rPr>
        <w:t>Xét đề nghị của Bộ trưởng Bộ Nội vụ,</w:t>
      </w:r>
    </w:p>
    <w:p w:rsidR="006B4796" w:rsidRPr="006B4796" w:rsidRDefault="006B4796" w:rsidP="006B479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6B4796">
        <w:rPr>
          <w:rFonts w:ascii="Times New Roman" w:eastAsia="Times New Roman" w:hAnsi="Times New Roman" w:cs="Times New Roman"/>
          <w:b/>
          <w:bCs/>
          <w:color w:val="000000"/>
          <w:sz w:val="28"/>
          <w:szCs w:val="28"/>
          <w:lang w:val="vi-VN"/>
        </w:rPr>
        <w:lastRenderedPageBreak/>
        <w:t>QUYẾT ĐỊNH:</w:t>
      </w:r>
    </w:p>
    <w:p w:rsidR="006B4796" w:rsidRPr="006B4796" w:rsidRDefault="006B4796" w:rsidP="006B4796">
      <w:pPr>
        <w:shd w:val="clear" w:color="auto" w:fill="FFFFFF"/>
        <w:spacing w:after="0" w:line="234" w:lineRule="atLeast"/>
        <w:rPr>
          <w:rFonts w:ascii="Times New Roman" w:eastAsia="Times New Roman" w:hAnsi="Times New Roman" w:cs="Times New Roman"/>
          <w:color w:val="000000"/>
          <w:sz w:val="28"/>
          <w:szCs w:val="28"/>
        </w:rPr>
      </w:pPr>
      <w:bookmarkStart w:id="3" w:name="dieu_1"/>
      <w:r w:rsidRPr="006B4796">
        <w:rPr>
          <w:rFonts w:ascii="Times New Roman" w:eastAsia="Times New Roman" w:hAnsi="Times New Roman" w:cs="Times New Roman"/>
          <w:b/>
          <w:bCs/>
          <w:color w:val="000000"/>
          <w:sz w:val="28"/>
          <w:szCs w:val="28"/>
          <w:lang w:val="vi-VN"/>
        </w:rPr>
        <w:t>Điều 1.</w:t>
      </w:r>
      <w:bookmarkEnd w:id="3"/>
      <w:r w:rsidRPr="006B4796">
        <w:rPr>
          <w:rFonts w:ascii="Times New Roman" w:eastAsia="Times New Roman" w:hAnsi="Times New Roman" w:cs="Times New Roman"/>
          <w:b/>
          <w:bCs/>
          <w:color w:val="000000"/>
          <w:sz w:val="28"/>
          <w:szCs w:val="28"/>
          <w:lang w:val="vi-VN"/>
        </w:rPr>
        <w:t> </w:t>
      </w:r>
      <w:bookmarkStart w:id="4" w:name="dieu_1_name"/>
      <w:r w:rsidRPr="006B4796">
        <w:rPr>
          <w:rFonts w:ascii="Times New Roman" w:eastAsia="Times New Roman" w:hAnsi="Times New Roman" w:cs="Times New Roman"/>
          <w:color w:val="000000"/>
          <w:sz w:val="28"/>
          <w:szCs w:val="28"/>
          <w:lang w:val="vi-VN"/>
        </w:rPr>
        <w:t>Ban hành kèm theo Quyết định này Kế hoạch hoạt động năm 2019 của Ban Chỉ đạo cải cách hành chính của Chính phủ.</w:t>
      </w:r>
      <w:bookmarkEnd w:id="4"/>
    </w:p>
    <w:p w:rsidR="006B4796" w:rsidRPr="006B4796" w:rsidRDefault="006B4796" w:rsidP="006B4796">
      <w:pPr>
        <w:shd w:val="clear" w:color="auto" w:fill="FFFFFF"/>
        <w:spacing w:after="0" w:line="234" w:lineRule="atLeast"/>
        <w:rPr>
          <w:rFonts w:ascii="Times New Roman" w:eastAsia="Times New Roman" w:hAnsi="Times New Roman" w:cs="Times New Roman"/>
          <w:color w:val="000000"/>
          <w:sz w:val="28"/>
          <w:szCs w:val="28"/>
        </w:rPr>
      </w:pPr>
      <w:bookmarkStart w:id="5" w:name="dieu_2"/>
      <w:r w:rsidRPr="006B4796">
        <w:rPr>
          <w:rFonts w:ascii="Times New Roman" w:eastAsia="Times New Roman" w:hAnsi="Times New Roman" w:cs="Times New Roman"/>
          <w:b/>
          <w:bCs/>
          <w:color w:val="000000"/>
          <w:sz w:val="28"/>
          <w:szCs w:val="28"/>
          <w:lang w:val="vi-VN"/>
        </w:rPr>
        <w:t>Điều 2.</w:t>
      </w:r>
      <w:bookmarkEnd w:id="5"/>
      <w:r w:rsidRPr="006B4796">
        <w:rPr>
          <w:rFonts w:ascii="Times New Roman" w:eastAsia="Times New Roman" w:hAnsi="Times New Roman" w:cs="Times New Roman"/>
          <w:b/>
          <w:bCs/>
          <w:color w:val="000000"/>
          <w:sz w:val="28"/>
          <w:szCs w:val="28"/>
          <w:lang w:val="vi-VN"/>
        </w:rPr>
        <w:t> </w:t>
      </w:r>
      <w:bookmarkStart w:id="6" w:name="dieu_2_name"/>
      <w:r w:rsidRPr="006B4796">
        <w:rPr>
          <w:rFonts w:ascii="Times New Roman" w:eastAsia="Times New Roman" w:hAnsi="Times New Roman" w:cs="Times New Roman"/>
          <w:color w:val="000000"/>
          <w:sz w:val="28"/>
          <w:szCs w:val="28"/>
          <w:lang w:val="vi-VN"/>
        </w:rPr>
        <w:t>Quyết định này có hiệu lực thi hành kể từ ngày ký.</w:t>
      </w:r>
      <w:bookmarkEnd w:id="6"/>
    </w:p>
    <w:p w:rsidR="006B4796" w:rsidRPr="006B4796" w:rsidRDefault="006B4796" w:rsidP="006B4796">
      <w:pPr>
        <w:shd w:val="clear" w:color="auto" w:fill="FFFFFF"/>
        <w:spacing w:after="0" w:line="234" w:lineRule="atLeast"/>
        <w:rPr>
          <w:rFonts w:ascii="Times New Roman" w:eastAsia="Times New Roman" w:hAnsi="Times New Roman" w:cs="Times New Roman"/>
          <w:color w:val="000000"/>
          <w:sz w:val="28"/>
          <w:szCs w:val="28"/>
        </w:rPr>
      </w:pPr>
      <w:bookmarkStart w:id="7" w:name="dieu_3"/>
      <w:r w:rsidRPr="006B4796">
        <w:rPr>
          <w:rFonts w:ascii="Times New Roman" w:eastAsia="Times New Roman" w:hAnsi="Times New Roman" w:cs="Times New Roman"/>
          <w:b/>
          <w:bCs/>
          <w:color w:val="000000"/>
          <w:sz w:val="28"/>
          <w:szCs w:val="28"/>
          <w:lang w:val="vi-VN"/>
        </w:rPr>
        <w:t>Điều 3.</w:t>
      </w:r>
      <w:bookmarkEnd w:id="7"/>
      <w:r w:rsidRPr="006B4796">
        <w:rPr>
          <w:rFonts w:ascii="Times New Roman" w:eastAsia="Times New Roman" w:hAnsi="Times New Roman" w:cs="Times New Roman"/>
          <w:b/>
          <w:bCs/>
          <w:color w:val="000000"/>
          <w:sz w:val="28"/>
          <w:szCs w:val="28"/>
          <w:lang w:val="vi-VN"/>
        </w:rPr>
        <w:t> </w:t>
      </w:r>
      <w:bookmarkStart w:id="8" w:name="dieu_3_name"/>
      <w:r w:rsidRPr="006B4796">
        <w:rPr>
          <w:rFonts w:ascii="Times New Roman" w:eastAsia="Times New Roman" w:hAnsi="Times New Roman" w:cs="Times New Roman"/>
          <w:color w:val="000000"/>
          <w:sz w:val="28"/>
          <w:szCs w:val="28"/>
          <w:lang w:val="vi-VN"/>
        </w:rPr>
        <w:t>Các thành viên Ban Chỉ đạo, Bộ trưởng, Thủ trưởng cơ quan ngang bộ, Thủ trưởng cơ quan thuộc Chính phủ, Chủ tịch Ủy ban nhân dân các tỉnh, thành phố trực thuộc Trung ương, Thủ trưởng cơ quan, tổ chức liên quan chịu trách nhiệm thi hành Quyết định này</w:t>
      </w:r>
      <w:r w:rsidRPr="006B4796">
        <w:rPr>
          <w:rFonts w:ascii="Times New Roman" w:eastAsia="Times New Roman" w:hAnsi="Times New Roman" w:cs="Times New Roman"/>
          <w:color w:val="000000"/>
          <w:sz w:val="28"/>
          <w:szCs w:val="28"/>
        </w:rPr>
        <w:t>./.</w:t>
      </w:r>
      <w:bookmarkEnd w:id="8"/>
    </w:p>
    <w:p w:rsidR="006B4796" w:rsidRPr="006B4796" w:rsidRDefault="006B4796" w:rsidP="006B4796">
      <w:pPr>
        <w:shd w:val="clear" w:color="auto" w:fill="FFFFFF"/>
        <w:spacing w:before="120" w:after="120" w:line="234" w:lineRule="atLeast"/>
        <w:rPr>
          <w:rFonts w:ascii="Times New Roman" w:eastAsia="Times New Roman" w:hAnsi="Times New Roman" w:cs="Times New Roman"/>
          <w:color w:val="000000"/>
          <w:sz w:val="28"/>
          <w:szCs w:val="28"/>
        </w:rPr>
      </w:pPr>
      <w:r w:rsidRPr="006B4796">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808"/>
        <w:gridCol w:w="4048"/>
      </w:tblGrid>
      <w:tr w:rsidR="006B4796" w:rsidRPr="006B4796" w:rsidTr="006B4796">
        <w:trPr>
          <w:tblCellSpacing w:w="0" w:type="dxa"/>
        </w:trPr>
        <w:tc>
          <w:tcPr>
            <w:tcW w:w="4808" w:type="dxa"/>
            <w:tcMar>
              <w:top w:w="0" w:type="dxa"/>
              <w:left w:w="108" w:type="dxa"/>
              <w:bottom w:w="0" w:type="dxa"/>
              <w:right w:w="108" w:type="dxa"/>
            </w:tcMar>
            <w:hideMark/>
          </w:tcPr>
          <w:p w:rsidR="006B4796" w:rsidRPr="006B4796" w:rsidRDefault="006B4796" w:rsidP="006B4796">
            <w:pPr>
              <w:spacing w:before="120" w:after="12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br/>
            </w:r>
            <w:r w:rsidRPr="006B4796">
              <w:rPr>
                <w:rFonts w:ascii="Times New Roman" w:eastAsia="Times New Roman" w:hAnsi="Times New Roman" w:cs="Times New Roman"/>
                <w:b/>
                <w:bCs/>
                <w:i/>
                <w:iCs/>
                <w:sz w:val="28"/>
                <w:szCs w:val="28"/>
                <w:lang w:val="vi-VN"/>
              </w:rPr>
              <w:t>Nơi nhận:</w:t>
            </w:r>
            <w:r w:rsidRPr="006B4796">
              <w:rPr>
                <w:rFonts w:ascii="Times New Roman" w:eastAsia="Times New Roman" w:hAnsi="Times New Roman" w:cs="Times New Roman"/>
                <w:b/>
                <w:bCs/>
                <w:i/>
                <w:iCs/>
                <w:sz w:val="28"/>
                <w:szCs w:val="28"/>
                <w:lang w:val="vi-VN"/>
              </w:rPr>
              <w:br/>
            </w:r>
            <w:r w:rsidRPr="006B4796">
              <w:rPr>
                <w:rFonts w:ascii="Times New Roman" w:eastAsia="Times New Roman" w:hAnsi="Times New Roman" w:cs="Times New Roman"/>
                <w:sz w:val="28"/>
                <w:szCs w:val="28"/>
                <w:lang w:val="vi-VN"/>
              </w:rPr>
              <w:t>- Ban Bí thư Trung ương Đảng;</w:t>
            </w:r>
            <w:r w:rsidRPr="006B4796">
              <w:rPr>
                <w:rFonts w:ascii="Times New Roman" w:eastAsia="Times New Roman" w:hAnsi="Times New Roman" w:cs="Times New Roman"/>
                <w:sz w:val="28"/>
                <w:szCs w:val="28"/>
              </w:rPr>
              <w:br/>
            </w:r>
            <w:r w:rsidRPr="006B4796">
              <w:rPr>
                <w:rFonts w:ascii="Times New Roman" w:eastAsia="Times New Roman" w:hAnsi="Times New Roman" w:cs="Times New Roman"/>
                <w:sz w:val="28"/>
                <w:szCs w:val="28"/>
                <w:lang w:val="vi-VN"/>
              </w:rPr>
              <w:t>- Thủ tướng, các Phó Thủ tướng Chính phủ;</w:t>
            </w:r>
            <w:r w:rsidRPr="006B4796">
              <w:rPr>
                <w:rFonts w:ascii="Times New Roman" w:eastAsia="Times New Roman" w:hAnsi="Times New Roman" w:cs="Times New Roman"/>
                <w:sz w:val="28"/>
                <w:szCs w:val="28"/>
              </w:rPr>
              <w:br/>
            </w:r>
            <w:r w:rsidRPr="006B4796">
              <w:rPr>
                <w:rFonts w:ascii="Times New Roman" w:eastAsia="Times New Roman" w:hAnsi="Times New Roman" w:cs="Times New Roman"/>
                <w:sz w:val="28"/>
                <w:szCs w:val="28"/>
                <w:lang w:val="vi-VN"/>
              </w:rPr>
              <w:t>- Các bộ, cơ quan ngang bộ, cơ quan thuộc Chính phủ;</w:t>
            </w:r>
            <w:r w:rsidRPr="006B4796">
              <w:rPr>
                <w:rFonts w:ascii="Times New Roman" w:eastAsia="Times New Roman" w:hAnsi="Times New Roman" w:cs="Times New Roman"/>
                <w:sz w:val="28"/>
                <w:szCs w:val="28"/>
              </w:rPr>
              <w:br/>
            </w:r>
            <w:r w:rsidRPr="006B4796">
              <w:rPr>
                <w:rFonts w:ascii="Times New Roman" w:eastAsia="Times New Roman" w:hAnsi="Times New Roman" w:cs="Times New Roman"/>
                <w:sz w:val="28"/>
                <w:szCs w:val="28"/>
                <w:lang w:val="vi-VN"/>
              </w:rPr>
              <w:t>- HĐND, UBND các tỉnh, thành phố trực thuộc trung ương;</w:t>
            </w:r>
            <w:r w:rsidRPr="006B4796">
              <w:rPr>
                <w:rFonts w:ascii="Times New Roman" w:eastAsia="Times New Roman" w:hAnsi="Times New Roman" w:cs="Times New Roman"/>
                <w:sz w:val="28"/>
                <w:szCs w:val="28"/>
              </w:rPr>
              <w:br/>
            </w:r>
            <w:r w:rsidRPr="006B4796">
              <w:rPr>
                <w:rFonts w:ascii="Times New Roman" w:eastAsia="Times New Roman" w:hAnsi="Times New Roman" w:cs="Times New Roman"/>
                <w:sz w:val="28"/>
                <w:szCs w:val="28"/>
                <w:lang w:val="vi-VN"/>
              </w:rPr>
              <w:t>- Văn phòng Trung ương và các Ban của Đảng;</w:t>
            </w:r>
            <w:r w:rsidRPr="006B4796">
              <w:rPr>
                <w:rFonts w:ascii="Times New Roman" w:eastAsia="Times New Roman" w:hAnsi="Times New Roman" w:cs="Times New Roman"/>
                <w:sz w:val="28"/>
                <w:szCs w:val="28"/>
              </w:rPr>
              <w:br/>
            </w:r>
            <w:r w:rsidRPr="006B4796">
              <w:rPr>
                <w:rFonts w:ascii="Times New Roman" w:eastAsia="Times New Roman" w:hAnsi="Times New Roman" w:cs="Times New Roman"/>
                <w:sz w:val="28"/>
                <w:szCs w:val="28"/>
                <w:lang w:val="vi-VN"/>
              </w:rPr>
              <w:t>- Văn phòng Chủ tịch nước;</w:t>
            </w:r>
            <w:r w:rsidRPr="006B4796">
              <w:rPr>
                <w:rFonts w:ascii="Times New Roman" w:eastAsia="Times New Roman" w:hAnsi="Times New Roman" w:cs="Times New Roman"/>
                <w:sz w:val="28"/>
                <w:szCs w:val="28"/>
              </w:rPr>
              <w:br/>
            </w:r>
            <w:r w:rsidRPr="006B4796">
              <w:rPr>
                <w:rFonts w:ascii="Times New Roman" w:eastAsia="Times New Roman" w:hAnsi="Times New Roman" w:cs="Times New Roman"/>
                <w:sz w:val="28"/>
                <w:szCs w:val="28"/>
                <w:lang w:val="vi-VN"/>
              </w:rPr>
              <w:t>- Hội đồng Dân tộc và các Ủy ban của Quốc hội;</w:t>
            </w:r>
            <w:r w:rsidRPr="006B4796">
              <w:rPr>
                <w:rFonts w:ascii="Times New Roman" w:eastAsia="Times New Roman" w:hAnsi="Times New Roman" w:cs="Times New Roman"/>
                <w:sz w:val="28"/>
                <w:szCs w:val="28"/>
              </w:rPr>
              <w:br/>
            </w:r>
            <w:r w:rsidRPr="006B4796">
              <w:rPr>
                <w:rFonts w:ascii="Times New Roman" w:eastAsia="Times New Roman" w:hAnsi="Times New Roman" w:cs="Times New Roman"/>
                <w:sz w:val="28"/>
                <w:szCs w:val="28"/>
                <w:lang w:val="vi-VN"/>
              </w:rPr>
              <w:t>- Văn phòng Quốc hội;</w:t>
            </w:r>
            <w:r w:rsidRPr="006B4796">
              <w:rPr>
                <w:rFonts w:ascii="Times New Roman" w:eastAsia="Times New Roman" w:hAnsi="Times New Roman" w:cs="Times New Roman"/>
                <w:sz w:val="28"/>
                <w:szCs w:val="28"/>
              </w:rPr>
              <w:br/>
            </w:r>
            <w:r w:rsidRPr="006B4796">
              <w:rPr>
                <w:rFonts w:ascii="Times New Roman" w:eastAsia="Times New Roman" w:hAnsi="Times New Roman" w:cs="Times New Roman"/>
                <w:sz w:val="28"/>
                <w:szCs w:val="28"/>
                <w:lang w:val="vi-VN"/>
              </w:rPr>
              <w:t>- Tòa án nhân dân tối cao;</w:t>
            </w:r>
            <w:r w:rsidRPr="006B4796">
              <w:rPr>
                <w:rFonts w:ascii="Times New Roman" w:eastAsia="Times New Roman" w:hAnsi="Times New Roman" w:cs="Times New Roman"/>
                <w:sz w:val="28"/>
                <w:szCs w:val="28"/>
              </w:rPr>
              <w:br/>
            </w:r>
            <w:r w:rsidRPr="006B4796">
              <w:rPr>
                <w:rFonts w:ascii="Times New Roman" w:eastAsia="Times New Roman" w:hAnsi="Times New Roman" w:cs="Times New Roman"/>
                <w:sz w:val="28"/>
                <w:szCs w:val="28"/>
                <w:lang w:val="vi-VN"/>
              </w:rPr>
              <w:t>- Viện kiểm sát nhân dân tối cao;</w:t>
            </w:r>
            <w:r w:rsidRPr="006B4796">
              <w:rPr>
                <w:rFonts w:ascii="Times New Roman" w:eastAsia="Times New Roman" w:hAnsi="Times New Roman" w:cs="Times New Roman"/>
                <w:sz w:val="28"/>
                <w:szCs w:val="28"/>
              </w:rPr>
              <w:br/>
            </w:r>
            <w:r w:rsidRPr="006B4796">
              <w:rPr>
                <w:rFonts w:ascii="Times New Roman" w:eastAsia="Times New Roman" w:hAnsi="Times New Roman" w:cs="Times New Roman"/>
                <w:sz w:val="28"/>
                <w:szCs w:val="28"/>
                <w:lang w:val="vi-VN"/>
              </w:rPr>
              <w:lastRenderedPageBreak/>
              <w:t>- Kiểm toán Nhà nước;</w:t>
            </w:r>
            <w:r w:rsidRPr="006B4796">
              <w:rPr>
                <w:rFonts w:ascii="Times New Roman" w:eastAsia="Times New Roman" w:hAnsi="Times New Roman" w:cs="Times New Roman"/>
                <w:sz w:val="28"/>
                <w:szCs w:val="28"/>
              </w:rPr>
              <w:br/>
            </w:r>
            <w:r w:rsidRPr="006B4796">
              <w:rPr>
                <w:rFonts w:ascii="Times New Roman" w:eastAsia="Times New Roman" w:hAnsi="Times New Roman" w:cs="Times New Roman"/>
                <w:sz w:val="28"/>
                <w:szCs w:val="28"/>
                <w:lang w:val="vi-VN"/>
              </w:rPr>
              <w:t>- UBTW Mặt trận Tổ quốc Việt Nam;</w:t>
            </w:r>
            <w:r w:rsidRPr="006B4796">
              <w:rPr>
                <w:rFonts w:ascii="Times New Roman" w:eastAsia="Times New Roman" w:hAnsi="Times New Roman" w:cs="Times New Roman"/>
                <w:sz w:val="28"/>
                <w:szCs w:val="28"/>
              </w:rPr>
              <w:br/>
            </w:r>
            <w:r w:rsidRPr="006B4796">
              <w:rPr>
                <w:rFonts w:ascii="Times New Roman" w:eastAsia="Times New Roman" w:hAnsi="Times New Roman" w:cs="Times New Roman"/>
                <w:sz w:val="28"/>
                <w:szCs w:val="28"/>
                <w:lang w:val="vi-VN"/>
              </w:rPr>
              <w:t>- Cơ quan Trung ương của các đoàn thể;</w:t>
            </w:r>
            <w:r w:rsidRPr="006B4796">
              <w:rPr>
                <w:rFonts w:ascii="Times New Roman" w:eastAsia="Times New Roman" w:hAnsi="Times New Roman" w:cs="Times New Roman"/>
                <w:sz w:val="28"/>
                <w:szCs w:val="28"/>
              </w:rPr>
              <w:br/>
            </w:r>
            <w:r w:rsidRPr="006B4796">
              <w:rPr>
                <w:rFonts w:ascii="Times New Roman" w:eastAsia="Times New Roman" w:hAnsi="Times New Roman" w:cs="Times New Roman"/>
                <w:sz w:val="28"/>
                <w:szCs w:val="28"/>
                <w:lang w:val="vi-VN"/>
              </w:rPr>
              <w:t>- Các thành viên Ban Ch</w:t>
            </w:r>
            <w:r w:rsidRPr="006B4796">
              <w:rPr>
                <w:rFonts w:ascii="Times New Roman" w:eastAsia="Times New Roman" w:hAnsi="Times New Roman" w:cs="Times New Roman"/>
                <w:sz w:val="28"/>
                <w:szCs w:val="28"/>
              </w:rPr>
              <w:t>ỉ </w:t>
            </w:r>
            <w:r w:rsidRPr="006B4796">
              <w:rPr>
                <w:rFonts w:ascii="Times New Roman" w:eastAsia="Times New Roman" w:hAnsi="Times New Roman" w:cs="Times New Roman"/>
                <w:sz w:val="28"/>
                <w:szCs w:val="28"/>
                <w:lang w:val="vi-VN"/>
              </w:rPr>
              <w:t>đạo;</w:t>
            </w:r>
            <w:r w:rsidRPr="006B4796">
              <w:rPr>
                <w:rFonts w:ascii="Times New Roman" w:eastAsia="Times New Roman" w:hAnsi="Times New Roman" w:cs="Times New Roman"/>
                <w:sz w:val="28"/>
                <w:szCs w:val="28"/>
              </w:rPr>
              <w:br/>
            </w:r>
            <w:r w:rsidRPr="006B4796">
              <w:rPr>
                <w:rFonts w:ascii="Times New Roman" w:eastAsia="Times New Roman" w:hAnsi="Times New Roman" w:cs="Times New Roman"/>
                <w:sz w:val="28"/>
                <w:szCs w:val="28"/>
                <w:lang w:val="vi-VN"/>
              </w:rPr>
              <w:t>- VPCP: BTCN, các PCN, Trợ lý TTgCP, TGĐ </w:t>
            </w:r>
            <w:r w:rsidRPr="006B4796">
              <w:rPr>
                <w:rFonts w:ascii="Times New Roman" w:eastAsia="Times New Roman" w:hAnsi="Times New Roman" w:cs="Times New Roman"/>
                <w:sz w:val="28"/>
                <w:szCs w:val="28"/>
              </w:rPr>
              <w:t>Cổ</w:t>
            </w:r>
            <w:r w:rsidRPr="006B4796">
              <w:rPr>
                <w:rFonts w:ascii="Times New Roman" w:eastAsia="Times New Roman" w:hAnsi="Times New Roman" w:cs="Times New Roman"/>
                <w:sz w:val="28"/>
                <w:szCs w:val="28"/>
                <w:lang w:val="vi-VN"/>
              </w:rPr>
              <w:t>ng TTĐT, các Vụ, Cục, đơn vị trực thuộc, Công báo;</w:t>
            </w:r>
            <w:r w:rsidRPr="006B4796">
              <w:rPr>
                <w:rFonts w:ascii="Times New Roman" w:eastAsia="Times New Roman" w:hAnsi="Times New Roman" w:cs="Times New Roman"/>
                <w:sz w:val="28"/>
                <w:szCs w:val="28"/>
              </w:rPr>
              <w:br/>
            </w:r>
            <w:r w:rsidRPr="006B4796">
              <w:rPr>
                <w:rFonts w:ascii="Times New Roman" w:eastAsia="Times New Roman" w:hAnsi="Times New Roman" w:cs="Times New Roman"/>
                <w:sz w:val="28"/>
                <w:szCs w:val="28"/>
                <w:lang w:val="vi-VN"/>
              </w:rPr>
              <w:t>- Lưu: VT, BC</w:t>
            </w:r>
            <w:r w:rsidRPr="006B4796">
              <w:rPr>
                <w:rFonts w:ascii="Times New Roman" w:eastAsia="Times New Roman" w:hAnsi="Times New Roman" w:cs="Times New Roman"/>
                <w:sz w:val="28"/>
                <w:szCs w:val="28"/>
              </w:rPr>
              <w:t>Đ</w:t>
            </w:r>
            <w:r w:rsidRPr="006B4796">
              <w:rPr>
                <w:rFonts w:ascii="Times New Roman" w:eastAsia="Times New Roman" w:hAnsi="Times New Roman" w:cs="Times New Roman"/>
                <w:sz w:val="28"/>
                <w:szCs w:val="28"/>
                <w:lang w:val="vi-VN"/>
              </w:rPr>
              <w:t>CCHC (3).</w:t>
            </w:r>
          </w:p>
        </w:tc>
        <w:tc>
          <w:tcPr>
            <w:tcW w:w="4048" w:type="dxa"/>
            <w:tcMar>
              <w:top w:w="0" w:type="dxa"/>
              <w:left w:w="108" w:type="dxa"/>
              <w:bottom w:w="0" w:type="dxa"/>
              <w:right w:w="108" w:type="dxa"/>
            </w:tcMar>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b/>
                <w:bCs/>
                <w:sz w:val="28"/>
                <w:szCs w:val="28"/>
              </w:rPr>
              <w:lastRenderedPageBreak/>
              <w:t>TRƯỞNG BAN</w:t>
            </w:r>
            <w:r w:rsidRPr="006B4796">
              <w:rPr>
                <w:rFonts w:ascii="Times New Roman" w:eastAsia="Times New Roman" w:hAnsi="Times New Roman" w:cs="Times New Roman"/>
                <w:b/>
                <w:bCs/>
                <w:sz w:val="28"/>
                <w:szCs w:val="28"/>
              </w:rPr>
              <w:br/>
            </w:r>
            <w:r w:rsidRPr="006B4796">
              <w:rPr>
                <w:rFonts w:ascii="Times New Roman" w:eastAsia="Times New Roman" w:hAnsi="Times New Roman" w:cs="Times New Roman"/>
                <w:b/>
                <w:bCs/>
                <w:sz w:val="28"/>
                <w:szCs w:val="28"/>
              </w:rPr>
              <w:br/>
            </w:r>
            <w:r w:rsidRPr="006B4796">
              <w:rPr>
                <w:rFonts w:ascii="Times New Roman" w:eastAsia="Times New Roman" w:hAnsi="Times New Roman" w:cs="Times New Roman"/>
                <w:b/>
                <w:bCs/>
                <w:sz w:val="28"/>
                <w:szCs w:val="28"/>
              </w:rPr>
              <w:br/>
            </w:r>
            <w:r w:rsidRPr="006B4796">
              <w:rPr>
                <w:rFonts w:ascii="Times New Roman" w:eastAsia="Times New Roman" w:hAnsi="Times New Roman" w:cs="Times New Roman"/>
                <w:b/>
                <w:bCs/>
                <w:sz w:val="28"/>
                <w:szCs w:val="28"/>
              </w:rPr>
              <w:br/>
            </w:r>
            <w:r w:rsidRPr="006B4796">
              <w:rPr>
                <w:rFonts w:ascii="Times New Roman" w:eastAsia="Times New Roman" w:hAnsi="Times New Roman" w:cs="Times New Roman"/>
                <w:b/>
                <w:bCs/>
                <w:sz w:val="28"/>
                <w:szCs w:val="28"/>
              </w:rPr>
              <w:br/>
            </w:r>
            <w:r w:rsidRPr="006B4796">
              <w:rPr>
                <w:rFonts w:ascii="Times New Roman" w:eastAsia="Times New Roman" w:hAnsi="Times New Roman" w:cs="Times New Roman"/>
                <w:b/>
                <w:bCs/>
                <w:sz w:val="28"/>
                <w:szCs w:val="28"/>
                <w:lang w:val="vi-VN"/>
              </w:rPr>
              <w:t>PH</w:t>
            </w:r>
            <w:r w:rsidRPr="006B4796">
              <w:rPr>
                <w:rFonts w:ascii="Times New Roman" w:eastAsia="Times New Roman" w:hAnsi="Times New Roman" w:cs="Times New Roman"/>
                <w:b/>
                <w:bCs/>
                <w:sz w:val="28"/>
                <w:szCs w:val="28"/>
              </w:rPr>
              <w:t>Ó </w:t>
            </w:r>
            <w:r w:rsidRPr="006B4796">
              <w:rPr>
                <w:rFonts w:ascii="Times New Roman" w:eastAsia="Times New Roman" w:hAnsi="Times New Roman" w:cs="Times New Roman"/>
                <w:b/>
                <w:bCs/>
                <w:sz w:val="28"/>
                <w:szCs w:val="28"/>
                <w:lang w:val="vi-VN"/>
              </w:rPr>
              <w:t>THỦ TƯỚNG</w:t>
            </w:r>
            <w:r w:rsidRPr="006B4796">
              <w:rPr>
                <w:rFonts w:ascii="Times New Roman" w:eastAsia="Times New Roman" w:hAnsi="Times New Roman" w:cs="Times New Roman"/>
                <w:b/>
                <w:bCs/>
                <w:sz w:val="28"/>
                <w:szCs w:val="28"/>
              </w:rPr>
              <w:br/>
            </w:r>
            <w:r w:rsidRPr="006B4796">
              <w:rPr>
                <w:rFonts w:ascii="Times New Roman" w:eastAsia="Times New Roman" w:hAnsi="Times New Roman" w:cs="Times New Roman"/>
                <w:b/>
                <w:bCs/>
                <w:sz w:val="28"/>
                <w:szCs w:val="28"/>
                <w:lang w:val="vi-VN"/>
              </w:rPr>
              <w:t>Trương Hòa Bình</w:t>
            </w:r>
          </w:p>
        </w:tc>
      </w:tr>
    </w:tbl>
    <w:p w:rsidR="006B4796" w:rsidRPr="006B4796" w:rsidRDefault="006B4796" w:rsidP="006B4796">
      <w:pPr>
        <w:shd w:val="clear" w:color="auto" w:fill="FFFFFF"/>
        <w:spacing w:before="120" w:after="120" w:line="234" w:lineRule="atLeast"/>
        <w:rPr>
          <w:rFonts w:ascii="Times New Roman" w:eastAsia="Times New Roman" w:hAnsi="Times New Roman" w:cs="Times New Roman"/>
          <w:color w:val="000000"/>
          <w:sz w:val="28"/>
          <w:szCs w:val="28"/>
        </w:rPr>
      </w:pPr>
      <w:r w:rsidRPr="006B4796">
        <w:rPr>
          <w:rFonts w:ascii="Times New Roman" w:eastAsia="Times New Roman" w:hAnsi="Times New Roman" w:cs="Times New Roman"/>
          <w:color w:val="000000"/>
          <w:sz w:val="28"/>
          <w:szCs w:val="28"/>
        </w:rPr>
        <w:lastRenderedPageBreak/>
        <w:t> </w:t>
      </w:r>
    </w:p>
    <w:p w:rsidR="006B4796" w:rsidRPr="006B4796" w:rsidRDefault="006B4796" w:rsidP="006B4796">
      <w:pPr>
        <w:shd w:val="clear" w:color="auto" w:fill="FFFFFF"/>
        <w:spacing w:after="0" w:line="234" w:lineRule="atLeast"/>
        <w:jc w:val="center"/>
        <w:rPr>
          <w:rFonts w:ascii="Times New Roman" w:eastAsia="Times New Roman" w:hAnsi="Times New Roman" w:cs="Times New Roman"/>
          <w:color w:val="000000"/>
          <w:sz w:val="28"/>
          <w:szCs w:val="28"/>
        </w:rPr>
      </w:pPr>
      <w:bookmarkStart w:id="9" w:name="loai_2"/>
      <w:r w:rsidRPr="006B4796">
        <w:rPr>
          <w:rFonts w:ascii="Times New Roman" w:eastAsia="Times New Roman" w:hAnsi="Times New Roman" w:cs="Times New Roman"/>
          <w:b/>
          <w:bCs/>
          <w:color w:val="000000"/>
          <w:sz w:val="28"/>
          <w:szCs w:val="28"/>
          <w:lang w:val="vi-VN"/>
        </w:rPr>
        <w:t>KẾ HOẠCH</w:t>
      </w:r>
      <w:bookmarkEnd w:id="9"/>
    </w:p>
    <w:p w:rsidR="006B4796" w:rsidRPr="006B4796" w:rsidRDefault="006B4796" w:rsidP="006B4796">
      <w:pPr>
        <w:shd w:val="clear" w:color="auto" w:fill="FFFFFF"/>
        <w:spacing w:after="0" w:line="234" w:lineRule="atLeast"/>
        <w:jc w:val="center"/>
        <w:rPr>
          <w:rFonts w:ascii="Times New Roman" w:eastAsia="Times New Roman" w:hAnsi="Times New Roman" w:cs="Times New Roman"/>
          <w:color w:val="000000"/>
          <w:sz w:val="28"/>
          <w:szCs w:val="28"/>
        </w:rPr>
      </w:pPr>
      <w:bookmarkStart w:id="10" w:name="loai_2_name"/>
      <w:r w:rsidRPr="006B4796">
        <w:rPr>
          <w:rFonts w:ascii="Times New Roman" w:eastAsia="Times New Roman" w:hAnsi="Times New Roman" w:cs="Times New Roman"/>
          <w:color w:val="000000"/>
          <w:sz w:val="28"/>
          <w:szCs w:val="28"/>
          <w:lang w:val="vi-VN"/>
        </w:rPr>
        <w:t>HOẠT ĐỘNG NĂM 2019 CỦA BAN CHỈ ĐẠO CẢI CÁCH HÀNH CHÍNH CỦA CHÍNH PHỦ</w:t>
      </w:r>
      <w:bookmarkEnd w:id="10"/>
      <w:r w:rsidRPr="006B4796">
        <w:rPr>
          <w:rFonts w:ascii="Times New Roman" w:eastAsia="Times New Roman" w:hAnsi="Times New Roman" w:cs="Times New Roman"/>
          <w:color w:val="000000"/>
          <w:sz w:val="28"/>
          <w:szCs w:val="28"/>
        </w:rPr>
        <w:br/>
      </w:r>
      <w:r w:rsidRPr="006B4796">
        <w:rPr>
          <w:rFonts w:ascii="Times New Roman" w:eastAsia="Times New Roman" w:hAnsi="Times New Roman" w:cs="Times New Roman"/>
          <w:i/>
          <w:iCs/>
          <w:color w:val="000000"/>
          <w:sz w:val="28"/>
          <w:szCs w:val="28"/>
          <w:lang w:val="vi-VN"/>
        </w:rPr>
        <w:t>(Kèm theo Quyết định số </w:t>
      </w:r>
      <w:r w:rsidRPr="006B4796">
        <w:rPr>
          <w:rFonts w:ascii="Times New Roman" w:eastAsia="Times New Roman" w:hAnsi="Times New Roman" w:cs="Times New Roman"/>
          <w:i/>
          <w:iCs/>
          <w:color w:val="000000"/>
          <w:sz w:val="28"/>
          <w:szCs w:val="28"/>
        </w:rPr>
        <w:t>7</w:t>
      </w:r>
      <w:r w:rsidRPr="006B4796">
        <w:rPr>
          <w:rFonts w:ascii="Times New Roman" w:eastAsia="Times New Roman" w:hAnsi="Times New Roman" w:cs="Times New Roman"/>
          <w:i/>
          <w:iCs/>
          <w:color w:val="000000"/>
          <w:sz w:val="28"/>
          <w:szCs w:val="28"/>
          <w:lang w:val="vi-VN"/>
        </w:rPr>
        <w:t>5/QĐ-BCĐCCHC ngày</w:t>
      </w:r>
      <w:r w:rsidRPr="006B4796">
        <w:rPr>
          <w:rFonts w:ascii="Times New Roman" w:eastAsia="Times New Roman" w:hAnsi="Times New Roman" w:cs="Times New Roman"/>
          <w:i/>
          <w:iCs/>
          <w:color w:val="000000"/>
          <w:sz w:val="28"/>
          <w:szCs w:val="28"/>
        </w:rPr>
        <w:t> 24</w:t>
      </w:r>
      <w:r w:rsidRPr="006B4796">
        <w:rPr>
          <w:rFonts w:ascii="Times New Roman" w:eastAsia="Times New Roman" w:hAnsi="Times New Roman" w:cs="Times New Roman"/>
          <w:i/>
          <w:iCs/>
          <w:color w:val="000000"/>
          <w:sz w:val="28"/>
          <w:szCs w:val="28"/>
          <w:lang w:val="vi-VN"/>
        </w:rPr>
        <w:t> tháng </w:t>
      </w:r>
      <w:r w:rsidRPr="006B4796">
        <w:rPr>
          <w:rFonts w:ascii="Times New Roman" w:eastAsia="Times New Roman" w:hAnsi="Times New Roman" w:cs="Times New Roman"/>
          <w:i/>
          <w:iCs/>
          <w:color w:val="000000"/>
          <w:sz w:val="28"/>
          <w:szCs w:val="28"/>
        </w:rPr>
        <w:t>4</w:t>
      </w:r>
      <w:r w:rsidRPr="006B4796">
        <w:rPr>
          <w:rFonts w:ascii="Times New Roman" w:eastAsia="Times New Roman" w:hAnsi="Times New Roman" w:cs="Times New Roman"/>
          <w:i/>
          <w:iCs/>
          <w:color w:val="000000"/>
          <w:sz w:val="28"/>
          <w:szCs w:val="28"/>
          <w:lang w:val="vi-VN"/>
        </w:rPr>
        <w:t> năm </w:t>
      </w:r>
      <w:r w:rsidRPr="006B4796">
        <w:rPr>
          <w:rFonts w:ascii="Times New Roman" w:eastAsia="Times New Roman" w:hAnsi="Times New Roman" w:cs="Times New Roman"/>
          <w:i/>
          <w:iCs/>
          <w:color w:val="000000"/>
          <w:sz w:val="28"/>
          <w:szCs w:val="28"/>
        </w:rPr>
        <w:t>20</w:t>
      </w:r>
      <w:r w:rsidRPr="006B4796">
        <w:rPr>
          <w:rFonts w:ascii="Times New Roman" w:eastAsia="Times New Roman" w:hAnsi="Times New Roman" w:cs="Times New Roman"/>
          <w:i/>
          <w:iCs/>
          <w:color w:val="000000"/>
          <w:sz w:val="28"/>
          <w:szCs w:val="28"/>
          <w:lang w:val="vi-VN"/>
        </w:rPr>
        <w:t>19 của Trưởng Ban Chỉ đạo cải cách hành chính của Chính phủ)</w:t>
      </w:r>
    </w:p>
    <w:p w:rsidR="006B4796" w:rsidRPr="006B4796" w:rsidRDefault="006B4796" w:rsidP="006B4796">
      <w:pPr>
        <w:shd w:val="clear" w:color="auto" w:fill="FFFFFF"/>
        <w:spacing w:after="0" w:line="234" w:lineRule="atLeast"/>
        <w:rPr>
          <w:rFonts w:ascii="Times New Roman" w:eastAsia="Times New Roman" w:hAnsi="Times New Roman" w:cs="Times New Roman"/>
          <w:color w:val="000000"/>
          <w:sz w:val="28"/>
          <w:szCs w:val="28"/>
        </w:rPr>
      </w:pPr>
      <w:bookmarkStart w:id="11" w:name="muc_1"/>
      <w:r w:rsidRPr="006B4796">
        <w:rPr>
          <w:rFonts w:ascii="Times New Roman" w:eastAsia="Times New Roman" w:hAnsi="Times New Roman" w:cs="Times New Roman"/>
          <w:b/>
          <w:bCs/>
          <w:color w:val="000000"/>
          <w:sz w:val="28"/>
          <w:szCs w:val="28"/>
          <w:lang w:val="vi-VN"/>
        </w:rPr>
        <w:t>I. MỤC TIÊU, YÊU CẦU</w:t>
      </w:r>
      <w:bookmarkEnd w:id="11"/>
    </w:p>
    <w:p w:rsidR="006B4796" w:rsidRPr="006B4796" w:rsidRDefault="006B4796" w:rsidP="006B4796">
      <w:pPr>
        <w:shd w:val="clear" w:color="auto" w:fill="FFFFFF"/>
        <w:spacing w:before="120" w:after="120" w:line="234" w:lineRule="atLeast"/>
        <w:rPr>
          <w:rFonts w:ascii="Times New Roman" w:eastAsia="Times New Roman" w:hAnsi="Times New Roman" w:cs="Times New Roman"/>
          <w:color w:val="000000"/>
          <w:sz w:val="28"/>
          <w:szCs w:val="28"/>
        </w:rPr>
      </w:pPr>
      <w:r w:rsidRPr="006B4796">
        <w:rPr>
          <w:rFonts w:ascii="Times New Roman" w:eastAsia="Times New Roman" w:hAnsi="Times New Roman" w:cs="Times New Roman"/>
          <w:b/>
          <w:bCs/>
          <w:color w:val="000000"/>
          <w:sz w:val="28"/>
          <w:szCs w:val="28"/>
          <w:lang w:val="vi-VN"/>
        </w:rPr>
        <w:t>1. M</w:t>
      </w:r>
      <w:r w:rsidRPr="006B4796">
        <w:rPr>
          <w:rFonts w:ascii="Times New Roman" w:eastAsia="Times New Roman" w:hAnsi="Times New Roman" w:cs="Times New Roman"/>
          <w:b/>
          <w:bCs/>
          <w:color w:val="000000"/>
          <w:sz w:val="28"/>
          <w:szCs w:val="28"/>
        </w:rPr>
        <w:t>ụ</w:t>
      </w:r>
      <w:r w:rsidRPr="006B4796">
        <w:rPr>
          <w:rFonts w:ascii="Times New Roman" w:eastAsia="Times New Roman" w:hAnsi="Times New Roman" w:cs="Times New Roman"/>
          <w:b/>
          <w:bCs/>
          <w:color w:val="000000"/>
          <w:sz w:val="28"/>
          <w:szCs w:val="28"/>
          <w:lang w:val="vi-VN"/>
        </w:rPr>
        <w:t>c tiêu</w:t>
      </w:r>
    </w:p>
    <w:p w:rsidR="006B4796" w:rsidRPr="006B4796" w:rsidRDefault="006B4796" w:rsidP="006B4796">
      <w:pPr>
        <w:shd w:val="clear" w:color="auto" w:fill="FFFFFF"/>
        <w:spacing w:before="120" w:after="120" w:line="234" w:lineRule="atLeast"/>
        <w:rPr>
          <w:rFonts w:ascii="Times New Roman" w:eastAsia="Times New Roman" w:hAnsi="Times New Roman" w:cs="Times New Roman"/>
          <w:color w:val="000000"/>
          <w:sz w:val="28"/>
          <w:szCs w:val="28"/>
        </w:rPr>
      </w:pPr>
      <w:r w:rsidRPr="006B4796">
        <w:rPr>
          <w:rFonts w:ascii="Times New Roman" w:eastAsia="Times New Roman" w:hAnsi="Times New Roman" w:cs="Times New Roman"/>
          <w:color w:val="000000"/>
          <w:sz w:val="28"/>
          <w:szCs w:val="28"/>
          <w:lang w:val="vi-VN"/>
        </w:rPr>
        <w:t>- Đẩy mạnh việc triển khai thực hiện Chươ</w:t>
      </w:r>
      <w:r w:rsidRPr="006B4796">
        <w:rPr>
          <w:rFonts w:ascii="Times New Roman" w:eastAsia="Times New Roman" w:hAnsi="Times New Roman" w:cs="Times New Roman"/>
          <w:color w:val="000000"/>
          <w:sz w:val="28"/>
          <w:szCs w:val="28"/>
        </w:rPr>
        <w:t>n</w:t>
      </w:r>
      <w:r w:rsidRPr="006B4796">
        <w:rPr>
          <w:rFonts w:ascii="Times New Roman" w:eastAsia="Times New Roman" w:hAnsi="Times New Roman" w:cs="Times New Roman"/>
          <w:color w:val="000000"/>
          <w:sz w:val="28"/>
          <w:szCs w:val="28"/>
          <w:lang w:val="vi-VN"/>
        </w:rPr>
        <w:t>g trình tổng thể cải cách hành chính nhà nước giai đoạn 2011-2020 và Kế hoạch cải cách hành chính giai đoạn 2016-2020 của các bộ, ngành, địa phương bảo đảm hoàn thành các mục tiêu cải cách hành chính của Chính phủ, các bộ, ngành, địa phương.</w:t>
      </w:r>
    </w:p>
    <w:p w:rsidR="006B4796" w:rsidRPr="006B4796" w:rsidRDefault="006B4796" w:rsidP="006B4796">
      <w:pPr>
        <w:shd w:val="clear" w:color="auto" w:fill="FFFFFF"/>
        <w:spacing w:before="120" w:after="120" w:line="234" w:lineRule="atLeast"/>
        <w:rPr>
          <w:rFonts w:ascii="Times New Roman" w:eastAsia="Times New Roman" w:hAnsi="Times New Roman" w:cs="Times New Roman"/>
          <w:color w:val="000000"/>
          <w:sz w:val="28"/>
          <w:szCs w:val="28"/>
        </w:rPr>
      </w:pPr>
      <w:r w:rsidRPr="006B4796">
        <w:rPr>
          <w:rFonts w:ascii="Times New Roman" w:eastAsia="Times New Roman" w:hAnsi="Times New Roman" w:cs="Times New Roman"/>
          <w:color w:val="000000"/>
          <w:sz w:val="28"/>
          <w:szCs w:val="28"/>
          <w:lang w:val="vi-VN"/>
        </w:rPr>
        <w:t>- Nâng cao chất lượng chỉ đạo, điều hành của các thành viên Ban Chỉ đạo trong công tác cải cách hành chính;</w:t>
      </w:r>
    </w:p>
    <w:p w:rsidR="006B4796" w:rsidRPr="006B4796" w:rsidRDefault="006B4796" w:rsidP="006B4796">
      <w:pPr>
        <w:shd w:val="clear" w:color="auto" w:fill="FFFFFF"/>
        <w:spacing w:before="120" w:after="120" w:line="234" w:lineRule="atLeast"/>
        <w:rPr>
          <w:rFonts w:ascii="Times New Roman" w:eastAsia="Times New Roman" w:hAnsi="Times New Roman" w:cs="Times New Roman"/>
          <w:color w:val="000000"/>
          <w:sz w:val="28"/>
          <w:szCs w:val="28"/>
        </w:rPr>
      </w:pPr>
      <w:r w:rsidRPr="006B4796">
        <w:rPr>
          <w:rFonts w:ascii="Times New Roman" w:eastAsia="Times New Roman" w:hAnsi="Times New Roman" w:cs="Times New Roman"/>
          <w:color w:val="000000"/>
          <w:sz w:val="28"/>
          <w:szCs w:val="28"/>
          <w:lang w:val="vi-VN"/>
        </w:rPr>
        <w:t xml:space="preserve">- Gắn kết công tác cải cách hành chính của các bộ, ngành, địa phương với việc xây dựng Chính phủ điện tử; tăng cường trách nhiệm của các cá nhân, cơ quan, đơn vị và người đứng đầu cơ quan hành chính nhà nước các cấp trong việc triển khai </w:t>
      </w:r>
      <w:r w:rsidRPr="006B4796">
        <w:rPr>
          <w:rFonts w:ascii="Times New Roman" w:eastAsia="Times New Roman" w:hAnsi="Times New Roman" w:cs="Times New Roman"/>
          <w:color w:val="000000"/>
          <w:sz w:val="28"/>
          <w:szCs w:val="28"/>
          <w:lang w:val="vi-VN"/>
        </w:rPr>
        <w:lastRenderedPageBreak/>
        <w:t>nhiệm vụ cải cách hành chính; nâng cao chất lượng, hiệu quả của cải cách hành chính.</w:t>
      </w:r>
    </w:p>
    <w:p w:rsidR="006B4796" w:rsidRPr="006B4796" w:rsidRDefault="006B4796" w:rsidP="006B4796">
      <w:pPr>
        <w:shd w:val="clear" w:color="auto" w:fill="FFFFFF"/>
        <w:spacing w:before="120" w:after="120" w:line="234" w:lineRule="atLeast"/>
        <w:rPr>
          <w:rFonts w:ascii="Times New Roman" w:eastAsia="Times New Roman" w:hAnsi="Times New Roman" w:cs="Times New Roman"/>
          <w:color w:val="000000"/>
          <w:sz w:val="28"/>
          <w:szCs w:val="28"/>
        </w:rPr>
      </w:pPr>
      <w:r w:rsidRPr="006B4796">
        <w:rPr>
          <w:rFonts w:ascii="Times New Roman" w:eastAsia="Times New Roman" w:hAnsi="Times New Roman" w:cs="Times New Roman"/>
          <w:b/>
          <w:bCs/>
          <w:color w:val="000000"/>
          <w:sz w:val="28"/>
          <w:szCs w:val="28"/>
          <w:lang w:val="vi-VN"/>
        </w:rPr>
        <w:t>2. Yêu cầu</w:t>
      </w:r>
    </w:p>
    <w:p w:rsidR="006B4796" w:rsidRPr="006B4796" w:rsidRDefault="006B4796" w:rsidP="006B4796">
      <w:pPr>
        <w:shd w:val="clear" w:color="auto" w:fill="FFFFFF"/>
        <w:spacing w:before="120" w:after="120" w:line="234" w:lineRule="atLeast"/>
        <w:rPr>
          <w:rFonts w:ascii="Times New Roman" w:eastAsia="Times New Roman" w:hAnsi="Times New Roman" w:cs="Times New Roman"/>
          <w:color w:val="000000"/>
          <w:sz w:val="28"/>
          <w:szCs w:val="28"/>
        </w:rPr>
      </w:pPr>
      <w:r w:rsidRPr="006B4796">
        <w:rPr>
          <w:rFonts w:ascii="Times New Roman" w:eastAsia="Times New Roman" w:hAnsi="Times New Roman" w:cs="Times New Roman"/>
          <w:color w:val="000000"/>
          <w:sz w:val="28"/>
          <w:szCs w:val="28"/>
          <w:lang w:val="vi-VN"/>
        </w:rPr>
        <w:t>- Giúp Thủ tướng Chính phủ chỉ đạo, phối hợp giữa các bộ, ngành và địa phương thực hiện các nhiệm vụ cải cách hành chính giai đoạn 2016-2020 và năm 2019 một cách hiệu quả.</w:t>
      </w:r>
    </w:p>
    <w:p w:rsidR="006B4796" w:rsidRPr="006B4796" w:rsidRDefault="006B4796" w:rsidP="006B4796">
      <w:pPr>
        <w:shd w:val="clear" w:color="auto" w:fill="FFFFFF"/>
        <w:spacing w:before="120" w:after="120" w:line="234" w:lineRule="atLeast"/>
        <w:rPr>
          <w:rFonts w:ascii="Times New Roman" w:eastAsia="Times New Roman" w:hAnsi="Times New Roman" w:cs="Times New Roman"/>
          <w:color w:val="000000"/>
          <w:sz w:val="28"/>
          <w:szCs w:val="28"/>
        </w:rPr>
      </w:pPr>
      <w:r w:rsidRPr="006B4796">
        <w:rPr>
          <w:rFonts w:ascii="Times New Roman" w:eastAsia="Times New Roman" w:hAnsi="Times New Roman" w:cs="Times New Roman"/>
          <w:color w:val="000000"/>
          <w:sz w:val="28"/>
          <w:szCs w:val="28"/>
          <w:lang w:val="vi-VN"/>
        </w:rPr>
        <w:t>- Triển khai có kết quả một số nhiệm vụ trọng tâm trong cải cách hành chính năm 2019.</w:t>
      </w:r>
    </w:p>
    <w:p w:rsidR="006B4796" w:rsidRPr="006B4796" w:rsidRDefault="006B4796" w:rsidP="006B4796">
      <w:pPr>
        <w:shd w:val="clear" w:color="auto" w:fill="FFFFFF"/>
        <w:spacing w:before="120" w:after="120" w:line="234" w:lineRule="atLeast"/>
        <w:rPr>
          <w:rFonts w:ascii="Times New Roman" w:eastAsia="Times New Roman" w:hAnsi="Times New Roman" w:cs="Times New Roman"/>
          <w:color w:val="000000"/>
          <w:sz w:val="28"/>
          <w:szCs w:val="28"/>
        </w:rPr>
      </w:pPr>
      <w:r w:rsidRPr="006B4796">
        <w:rPr>
          <w:rFonts w:ascii="Times New Roman" w:eastAsia="Times New Roman" w:hAnsi="Times New Roman" w:cs="Times New Roman"/>
          <w:color w:val="000000"/>
          <w:sz w:val="28"/>
          <w:szCs w:val="28"/>
          <w:lang w:val="vi-VN"/>
        </w:rPr>
        <w:t>- Xác định rõ trách nhiệm của từng bộ, ngành, địa phương trong việc thực hiện các nhiệm vụ được giao.</w:t>
      </w:r>
    </w:p>
    <w:p w:rsidR="006B4796" w:rsidRPr="006B4796" w:rsidRDefault="006B4796" w:rsidP="006B4796">
      <w:pPr>
        <w:shd w:val="clear" w:color="auto" w:fill="FFFFFF"/>
        <w:spacing w:before="120" w:after="120" w:line="234" w:lineRule="atLeast"/>
        <w:rPr>
          <w:rFonts w:ascii="Times New Roman" w:eastAsia="Times New Roman" w:hAnsi="Times New Roman" w:cs="Times New Roman"/>
          <w:color w:val="000000"/>
          <w:sz w:val="28"/>
          <w:szCs w:val="28"/>
        </w:rPr>
      </w:pPr>
      <w:r w:rsidRPr="006B4796">
        <w:rPr>
          <w:rFonts w:ascii="Times New Roman" w:eastAsia="Times New Roman" w:hAnsi="Times New Roman" w:cs="Times New Roman"/>
          <w:color w:val="000000"/>
          <w:sz w:val="28"/>
          <w:szCs w:val="28"/>
          <w:lang w:val="vi-VN"/>
        </w:rPr>
        <w:t>- Thành viên Ban Chỉ đạo cần chủ động phối hợp chặt chẽ với các bộ, ngành và Ủy ban nhân dân các tỉnh, thành phố trực thuộc Trung ương trong quá trình triển khai thực hiện các nhiệm vụ được phân công.</w:t>
      </w:r>
    </w:p>
    <w:p w:rsidR="006B4796" w:rsidRPr="006B4796" w:rsidRDefault="006B4796" w:rsidP="006B4796">
      <w:pPr>
        <w:shd w:val="clear" w:color="auto" w:fill="FFFFFF"/>
        <w:spacing w:after="0" w:line="234" w:lineRule="atLeast"/>
        <w:rPr>
          <w:rFonts w:ascii="Times New Roman" w:eastAsia="Times New Roman" w:hAnsi="Times New Roman" w:cs="Times New Roman"/>
          <w:color w:val="000000"/>
          <w:sz w:val="28"/>
          <w:szCs w:val="28"/>
        </w:rPr>
      </w:pPr>
      <w:bookmarkStart w:id="12" w:name="muc_2"/>
      <w:r w:rsidRPr="006B4796">
        <w:rPr>
          <w:rFonts w:ascii="Times New Roman" w:eastAsia="Times New Roman" w:hAnsi="Times New Roman" w:cs="Times New Roman"/>
          <w:b/>
          <w:bCs/>
          <w:color w:val="000000"/>
          <w:sz w:val="28"/>
          <w:szCs w:val="28"/>
        </w:rPr>
        <w:t>II. NỘI DUNG TRIỂN KHAI</w:t>
      </w:r>
      <w:bookmarkEnd w:id="12"/>
    </w:p>
    <w:tbl>
      <w:tblPr>
        <w:tblW w:w="5000" w:type="pct"/>
        <w:tblCellSpacing w:w="0" w:type="dxa"/>
        <w:tblCellMar>
          <w:left w:w="0" w:type="dxa"/>
          <w:right w:w="0" w:type="dxa"/>
        </w:tblCellMar>
        <w:tblLook w:val="04A0" w:firstRow="1" w:lastRow="0" w:firstColumn="1" w:lastColumn="0" w:noHBand="0" w:noVBand="1"/>
      </w:tblPr>
      <w:tblGrid>
        <w:gridCol w:w="840"/>
        <w:gridCol w:w="4203"/>
        <w:gridCol w:w="1214"/>
        <w:gridCol w:w="1308"/>
        <w:gridCol w:w="1775"/>
      </w:tblGrid>
      <w:tr w:rsidR="006B4796" w:rsidRPr="006B4796" w:rsidTr="006B4796">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b/>
                <w:bCs/>
                <w:sz w:val="28"/>
                <w:szCs w:val="28"/>
                <w:lang w:val="vi-VN"/>
              </w:rPr>
              <w:t>TT</w:t>
            </w:r>
          </w:p>
        </w:tc>
        <w:tc>
          <w:tcPr>
            <w:tcW w:w="2250" w:type="pct"/>
            <w:tcBorders>
              <w:top w:val="single" w:sz="8" w:space="0" w:color="auto"/>
              <w:left w:val="single" w:sz="8" w:space="0" w:color="auto"/>
              <w:bottom w:val="nil"/>
              <w:right w:val="nil"/>
            </w:tcBorders>
            <w:shd w:val="clear" w:color="auto" w:fill="FFFFFF"/>
            <w:vAlign w:val="center"/>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b/>
                <w:bCs/>
                <w:sz w:val="28"/>
                <w:szCs w:val="28"/>
                <w:lang w:val="vi-VN"/>
              </w:rPr>
              <w:t>Nhiệm vụ</w:t>
            </w:r>
          </w:p>
        </w:tc>
        <w:tc>
          <w:tcPr>
            <w:tcW w:w="650" w:type="pct"/>
            <w:tcBorders>
              <w:top w:val="single" w:sz="8" w:space="0" w:color="auto"/>
              <w:left w:val="single" w:sz="8" w:space="0" w:color="auto"/>
              <w:bottom w:val="nil"/>
              <w:right w:val="nil"/>
            </w:tcBorders>
            <w:shd w:val="clear" w:color="auto" w:fill="FFFFFF"/>
            <w:vAlign w:val="center"/>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b/>
                <w:bCs/>
                <w:sz w:val="28"/>
                <w:szCs w:val="28"/>
                <w:lang w:val="vi-VN"/>
              </w:rPr>
              <w:t>Thời gian</w:t>
            </w:r>
          </w:p>
        </w:tc>
        <w:tc>
          <w:tcPr>
            <w:tcW w:w="700" w:type="pct"/>
            <w:tcBorders>
              <w:top w:val="single" w:sz="8" w:space="0" w:color="auto"/>
              <w:left w:val="single" w:sz="8" w:space="0" w:color="auto"/>
              <w:bottom w:val="nil"/>
              <w:right w:val="nil"/>
            </w:tcBorders>
            <w:shd w:val="clear" w:color="auto" w:fill="FFFFFF"/>
            <w:vAlign w:val="center"/>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b/>
                <w:bCs/>
                <w:sz w:val="28"/>
                <w:szCs w:val="28"/>
                <w:lang w:val="vi-VN"/>
              </w:rPr>
              <w:t>Cơ quan thực hiện</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b/>
                <w:bCs/>
                <w:sz w:val="28"/>
                <w:szCs w:val="28"/>
                <w:lang w:val="vi-VN"/>
              </w:rPr>
              <w:t>Cơ quan phối hợp</w:t>
            </w:r>
          </w:p>
        </w:tc>
      </w:tr>
      <w:tr w:rsidR="006B4796" w:rsidRPr="006B4796" w:rsidTr="006B4796">
        <w:trPr>
          <w:tblCellSpacing w:w="0" w:type="dxa"/>
        </w:trPr>
        <w:tc>
          <w:tcPr>
            <w:tcW w:w="5000" w:type="pct"/>
            <w:gridSpan w:val="5"/>
            <w:tcBorders>
              <w:top w:val="single" w:sz="8" w:space="0" w:color="auto"/>
              <w:left w:val="single" w:sz="8" w:space="0" w:color="auto"/>
              <w:bottom w:val="nil"/>
              <w:right w:val="single" w:sz="8" w:space="0" w:color="auto"/>
            </w:tcBorders>
            <w:shd w:val="clear" w:color="auto" w:fill="FFFFFF"/>
            <w:vAlign w:val="center"/>
            <w:hideMark/>
          </w:tcPr>
          <w:p w:rsidR="006B4796" w:rsidRPr="006B4796" w:rsidRDefault="006B4796" w:rsidP="006B4796">
            <w:pPr>
              <w:spacing w:before="120" w:after="12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b/>
                <w:bCs/>
                <w:sz w:val="28"/>
                <w:szCs w:val="28"/>
                <w:lang w:val="vi-VN"/>
              </w:rPr>
              <w:t>A. CÔNG TÁC CH</w:t>
            </w:r>
            <w:r w:rsidRPr="006B4796">
              <w:rPr>
                <w:rFonts w:ascii="Times New Roman" w:eastAsia="Times New Roman" w:hAnsi="Times New Roman" w:cs="Times New Roman"/>
                <w:b/>
                <w:bCs/>
                <w:sz w:val="28"/>
                <w:szCs w:val="28"/>
              </w:rPr>
              <w:t>Ỉ </w:t>
            </w:r>
            <w:r w:rsidRPr="006B4796">
              <w:rPr>
                <w:rFonts w:ascii="Times New Roman" w:eastAsia="Times New Roman" w:hAnsi="Times New Roman" w:cs="Times New Roman"/>
                <w:b/>
                <w:bCs/>
                <w:sz w:val="28"/>
                <w:szCs w:val="28"/>
                <w:lang w:val="vi-VN"/>
              </w:rPr>
              <w:t>ĐẠO, ĐI</w:t>
            </w:r>
            <w:r w:rsidRPr="006B4796">
              <w:rPr>
                <w:rFonts w:ascii="Times New Roman" w:eastAsia="Times New Roman" w:hAnsi="Times New Roman" w:cs="Times New Roman"/>
                <w:b/>
                <w:bCs/>
                <w:sz w:val="28"/>
                <w:szCs w:val="28"/>
              </w:rPr>
              <w:t>Ề</w:t>
            </w:r>
            <w:r w:rsidRPr="006B4796">
              <w:rPr>
                <w:rFonts w:ascii="Times New Roman" w:eastAsia="Times New Roman" w:hAnsi="Times New Roman" w:cs="Times New Roman"/>
                <w:b/>
                <w:bCs/>
                <w:sz w:val="28"/>
                <w:szCs w:val="28"/>
                <w:lang w:val="vi-VN"/>
              </w:rPr>
              <w:t>U HÀNH</w:t>
            </w:r>
          </w:p>
        </w:tc>
      </w:tr>
      <w:tr w:rsidR="006B4796" w:rsidRPr="006B4796" w:rsidTr="006B4796">
        <w:trPr>
          <w:tblCellSpacing w:w="0" w:type="dxa"/>
        </w:trPr>
        <w:tc>
          <w:tcPr>
            <w:tcW w:w="450" w:type="pct"/>
            <w:tcBorders>
              <w:top w:val="single" w:sz="8" w:space="0" w:color="auto"/>
              <w:left w:val="single" w:sz="8" w:space="0" w:color="auto"/>
              <w:bottom w:val="nil"/>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1.</w:t>
            </w:r>
          </w:p>
        </w:tc>
        <w:tc>
          <w:tcPr>
            <w:tcW w:w="2250" w:type="pct"/>
            <w:tcBorders>
              <w:top w:val="single" w:sz="8" w:space="0" w:color="auto"/>
              <w:left w:val="single" w:sz="8" w:space="0" w:color="auto"/>
              <w:bottom w:val="nil"/>
              <w:right w:val="nil"/>
            </w:tcBorders>
            <w:shd w:val="clear" w:color="auto" w:fill="FFFFFF"/>
            <w:hideMark/>
          </w:tcPr>
          <w:p w:rsidR="006B4796" w:rsidRPr="006B4796" w:rsidRDefault="006B4796" w:rsidP="006B4796">
            <w:pPr>
              <w:spacing w:after="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Tiếp tục triển khai đồng bộ các nội dung cải cách hành chính theo quy định tại Nghị quyết số 30c/NQ-CP ngày 08/11/2011, Nghị quyết số 36a/NQ-CP, Quyết định số </w:t>
            </w:r>
            <w:r>
              <w:rPr>
                <w:rFonts w:ascii="Times New Roman" w:eastAsia="Times New Roman" w:hAnsi="Times New Roman" w:cs="Times New Roman"/>
                <w:sz w:val="28"/>
                <w:szCs w:val="28"/>
              </w:rPr>
              <w:t xml:space="preserve">225/QĐ-TTg </w:t>
            </w:r>
            <w:r w:rsidRPr="006B4796">
              <w:rPr>
                <w:rFonts w:ascii="Times New Roman" w:eastAsia="Times New Roman" w:hAnsi="Times New Roman" w:cs="Times New Roman"/>
                <w:sz w:val="28"/>
                <w:szCs w:val="28"/>
                <w:lang w:val="vi-VN"/>
              </w:rPr>
              <w:t>ngày 04/02/2016, Quyết định </w:t>
            </w:r>
            <w:r w:rsidRPr="006B4796">
              <w:rPr>
                <w:rFonts w:ascii="Times New Roman" w:eastAsia="Times New Roman" w:hAnsi="Times New Roman" w:cs="Times New Roman"/>
                <w:sz w:val="28"/>
                <w:szCs w:val="28"/>
              </w:rPr>
              <w:t>số </w:t>
            </w:r>
            <w:r w:rsidRPr="006B4796">
              <w:rPr>
                <w:rFonts w:ascii="Times New Roman" w:eastAsia="Times New Roman" w:hAnsi="Times New Roman" w:cs="Times New Roman"/>
                <w:sz w:val="28"/>
                <w:szCs w:val="28"/>
                <w:lang w:val="vi-VN"/>
              </w:rPr>
              <w:t xml:space="preserve">609/QĐ-TTg ngày </w:t>
            </w:r>
            <w:r w:rsidRPr="006B4796">
              <w:rPr>
                <w:rFonts w:ascii="Times New Roman" w:eastAsia="Times New Roman" w:hAnsi="Times New Roman" w:cs="Times New Roman"/>
                <w:sz w:val="28"/>
                <w:szCs w:val="28"/>
                <w:lang w:val="vi-VN"/>
              </w:rPr>
              <w:lastRenderedPageBreak/>
              <w:t>04/5/2017; tăng cường giám sát, kiểm tra tình hình thực hiện các văn bản chỉ đạo, điều hành cải cách hành chính; tăng cường công tác tuyên truyền cải cách hành chính; giải quyết các kiến nghị của bộ, ngành, địa phương liên quan đến cải cách hành chính.</w:t>
            </w:r>
          </w:p>
        </w:tc>
        <w:tc>
          <w:tcPr>
            <w:tcW w:w="650" w:type="pct"/>
            <w:tcBorders>
              <w:top w:val="single" w:sz="8" w:space="0" w:color="auto"/>
              <w:left w:val="single" w:sz="8" w:space="0" w:color="auto"/>
              <w:bottom w:val="nil"/>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lastRenderedPageBreak/>
              <w:t>Năm 2019 và các năm tiếp theo</w:t>
            </w:r>
          </w:p>
        </w:tc>
        <w:tc>
          <w:tcPr>
            <w:tcW w:w="700" w:type="pct"/>
            <w:tcBorders>
              <w:top w:val="single" w:sz="8" w:space="0" w:color="auto"/>
              <w:left w:val="single" w:sz="8" w:space="0" w:color="auto"/>
              <w:bottom w:val="nil"/>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Các bộ, ngành và địa phương</w:t>
            </w:r>
          </w:p>
        </w:tc>
        <w:tc>
          <w:tcPr>
            <w:tcW w:w="800" w:type="pct"/>
            <w:tcBorders>
              <w:top w:val="single" w:sz="8" w:space="0" w:color="auto"/>
              <w:left w:val="single" w:sz="8" w:space="0" w:color="auto"/>
              <w:bottom w:val="nil"/>
              <w:right w:val="single" w:sz="8" w:space="0" w:color="auto"/>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Văn phòng Chính phủ, Bộ Nội vụ và các cơ quan liên quan</w:t>
            </w:r>
          </w:p>
        </w:tc>
      </w:tr>
      <w:tr w:rsidR="006B4796" w:rsidRPr="006B4796" w:rsidTr="006B4796">
        <w:trPr>
          <w:tblCellSpacing w:w="0" w:type="dxa"/>
        </w:trPr>
        <w:tc>
          <w:tcPr>
            <w:tcW w:w="450" w:type="pct"/>
            <w:tcBorders>
              <w:top w:val="single" w:sz="8" w:space="0" w:color="auto"/>
              <w:left w:val="single" w:sz="8" w:space="0" w:color="auto"/>
              <w:bottom w:val="nil"/>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lastRenderedPageBreak/>
              <w:t>2.</w:t>
            </w:r>
          </w:p>
        </w:tc>
        <w:tc>
          <w:tcPr>
            <w:tcW w:w="2250" w:type="pct"/>
            <w:tcBorders>
              <w:top w:val="single" w:sz="8" w:space="0" w:color="auto"/>
              <w:left w:val="single" w:sz="8" w:space="0" w:color="auto"/>
              <w:bottom w:val="nil"/>
              <w:right w:val="nil"/>
            </w:tcBorders>
            <w:shd w:val="clear" w:color="auto" w:fill="FFFFFF"/>
            <w:hideMark/>
          </w:tcPr>
          <w:p w:rsidR="006B4796" w:rsidRPr="006B4796" w:rsidRDefault="006B4796" w:rsidP="006B4796">
            <w:pPr>
              <w:spacing w:before="120" w:after="12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Tăng cường công tác kiểm tra, theo dõi tình hình thực hiện nhiệm vụ được Chính phủ, Thủ tướng Chính phủ giao tại các bộ, ngành, địa phương.</w:t>
            </w:r>
          </w:p>
        </w:tc>
        <w:tc>
          <w:tcPr>
            <w:tcW w:w="650" w:type="pct"/>
            <w:tcBorders>
              <w:top w:val="single" w:sz="8" w:space="0" w:color="auto"/>
              <w:left w:val="single" w:sz="8" w:space="0" w:color="auto"/>
              <w:bottom w:val="nil"/>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Năm 2019</w:t>
            </w:r>
          </w:p>
        </w:tc>
        <w:tc>
          <w:tcPr>
            <w:tcW w:w="700" w:type="pct"/>
            <w:tcBorders>
              <w:top w:val="single" w:sz="8" w:space="0" w:color="auto"/>
              <w:left w:val="single" w:sz="8" w:space="0" w:color="auto"/>
              <w:bottom w:val="nil"/>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Tổ công tác của Thủ tướng Chính phủ</w:t>
            </w:r>
          </w:p>
        </w:tc>
        <w:tc>
          <w:tcPr>
            <w:tcW w:w="800" w:type="pct"/>
            <w:tcBorders>
              <w:top w:val="single" w:sz="8" w:space="0" w:color="auto"/>
              <w:left w:val="single" w:sz="8" w:space="0" w:color="auto"/>
              <w:bottom w:val="nil"/>
              <w:right w:val="single" w:sz="8" w:space="0" w:color="auto"/>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Các bộ, ngà</w:t>
            </w:r>
            <w:r w:rsidRPr="006B4796">
              <w:rPr>
                <w:rFonts w:ascii="Times New Roman" w:eastAsia="Times New Roman" w:hAnsi="Times New Roman" w:cs="Times New Roman"/>
                <w:sz w:val="28"/>
                <w:szCs w:val="28"/>
              </w:rPr>
              <w:t>n</w:t>
            </w:r>
            <w:r w:rsidRPr="006B4796">
              <w:rPr>
                <w:rFonts w:ascii="Times New Roman" w:eastAsia="Times New Roman" w:hAnsi="Times New Roman" w:cs="Times New Roman"/>
                <w:sz w:val="28"/>
                <w:szCs w:val="28"/>
                <w:lang w:val="vi-VN"/>
              </w:rPr>
              <w:t>h, địa phương</w:t>
            </w:r>
          </w:p>
        </w:tc>
      </w:tr>
      <w:tr w:rsidR="006B4796" w:rsidRPr="006B4796" w:rsidTr="006B4796">
        <w:trPr>
          <w:tblCellSpacing w:w="0" w:type="dxa"/>
        </w:trPr>
        <w:tc>
          <w:tcPr>
            <w:tcW w:w="450" w:type="pct"/>
            <w:tcBorders>
              <w:top w:val="single" w:sz="8" w:space="0" w:color="auto"/>
              <w:left w:val="single" w:sz="8" w:space="0" w:color="auto"/>
              <w:bottom w:val="nil"/>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3.</w:t>
            </w:r>
          </w:p>
        </w:tc>
        <w:tc>
          <w:tcPr>
            <w:tcW w:w="2250" w:type="pct"/>
            <w:tcBorders>
              <w:top w:val="single" w:sz="8" w:space="0" w:color="auto"/>
              <w:left w:val="single" w:sz="8" w:space="0" w:color="auto"/>
              <w:bottom w:val="nil"/>
              <w:right w:val="nil"/>
            </w:tcBorders>
            <w:shd w:val="clear" w:color="auto" w:fill="FFFFFF"/>
            <w:hideMark/>
          </w:tcPr>
          <w:p w:rsidR="006B4796" w:rsidRPr="006B4796" w:rsidRDefault="006B4796" w:rsidP="006B4796">
            <w:pPr>
              <w:spacing w:before="120" w:after="12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Triển khai thực hiện Đề án thông tin tuyên truyền cải cách hành chính.</w:t>
            </w:r>
          </w:p>
        </w:tc>
        <w:tc>
          <w:tcPr>
            <w:tcW w:w="650" w:type="pct"/>
            <w:tcBorders>
              <w:top w:val="single" w:sz="8" w:space="0" w:color="auto"/>
              <w:left w:val="single" w:sz="8" w:space="0" w:color="auto"/>
              <w:bottom w:val="nil"/>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Năm 2019</w:t>
            </w:r>
          </w:p>
        </w:tc>
        <w:tc>
          <w:tcPr>
            <w:tcW w:w="700" w:type="pct"/>
            <w:tcBorders>
              <w:top w:val="single" w:sz="8" w:space="0" w:color="auto"/>
              <w:left w:val="single" w:sz="8" w:space="0" w:color="auto"/>
              <w:bottom w:val="nil"/>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Bộ Nội vụ</w:t>
            </w:r>
          </w:p>
        </w:tc>
        <w:tc>
          <w:tcPr>
            <w:tcW w:w="800" w:type="pct"/>
            <w:tcBorders>
              <w:top w:val="single" w:sz="8" w:space="0" w:color="auto"/>
              <w:left w:val="single" w:sz="8" w:space="0" w:color="auto"/>
              <w:bottom w:val="nil"/>
              <w:right w:val="single" w:sz="8" w:space="0" w:color="auto"/>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Các bộ, ngành, địa phương</w:t>
            </w:r>
          </w:p>
        </w:tc>
      </w:tr>
      <w:tr w:rsidR="006B4796" w:rsidRPr="006B4796" w:rsidTr="006B4796">
        <w:trPr>
          <w:tblCellSpacing w:w="0" w:type="dxa"/>
        </w:trPr>
        <w:tc>
          <w:tcPr>
            <w:tcW w:w="450" w:type="pct"/>
            <w:tcBorders>
              <w:top w:val="single" w:sz="8" w:space="0" w:color="auto"/>
              <w:left w:val="single" w:sz="8" w:space="0" w:color="auto"/>
              <w:bottom w:val="nil"/>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4.</w:t>
            </w:r>
          </w:p>
        </w:tc>
        <w:tc>
          <w:tcPr>
            <w:tcW w:w="2250" w:type="pct"/>
            <w:tcBorders>
              <w:top w:val="single" w:sz="8" w:space="0" w:color="auto"/>
              <w:left w:val="single" w:sz="8" w:space="0" w:color="auto"/>
              <w:bottom w:val="nil"/>
              <w:right w:val="nil"/>
            </w:tcBorders>
            <w:shd w:val="clear" w:color="auto" w:fill="FFFFFF"/>
            <w:hideMark/>
          </w:tcPr>
          <w:p w:rsidR="006B4796" w:rsidRPr="006B4796" w:rsidRDefault="006B4796" w:rsidP="006B4796">
            <w:pPr>
              <w:spacing w:before="120" w:after="12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Triển khai thực hiện Đề án "Tăng cường năng lực đội ngũ công chức chuyên trách cải cách hành chính".</w:t>
            </w:r>
          </w:p>
        </w:tc>
        <w:tc>
          <w:tcPr>
            <w:tcW w:w="650" w:type="pct"/>
            <w:tcBorders>
              <w:top w:val="single" w:sz="8" w:space="0" w:color="auto"/>
              <w:left w:val="single" w:sz="8" w:space="0" w:color="auto"/>
              <w:bottom w:val="nil"/>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Năm 2019</w:t>
            </w:r>
          </w:p>
        </w:tc>
        <w:tc>
          <w:tcPr>
            <w:tcW w:w="700" w:type="pct"/>
            <w:tcBorders>
              <w:top w:val="single" w:sz="8" w:space="0" w:color="auto"/>
              <w:left w:val="single" w:sz="8" w:space="0" w:color="auto"/>
              <w:bottom w:val="nil"/>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Bộ Nội vụ</w:t>
            </w:r>
          </w:p>
        </w:tc>
        <w:tc>
          <w:tcPr>
            <w:tcW w:w="800" w:type="pct"/>
            <w:tcBorders>
              <w:top w:val="single" w:sz="8" w:space="0" w:color="auto"/>
              <w:left w:val="single" w:sz="8" w:space="0" w:color="auto"/>
              <w:bottom w:val="nil"/>
              <w:right w:val="single" w:sz="8" w:space="0" w:color="auto"/>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Các bộ, ngành, địa phương</w:t>
            </w:r>
          </w:p>
        </w:tc>
      </w:tr>
      <w:tr w:rsidR="006B4796" w:rsidRPr="006B4796" w:rsidTr="006B4796">
        <w:trPr>
          <w:tblCellSpacing w:w="0" w:type="dxa"/>
        </w:trPr>
        <w:tc>
          <w:tcPr>
            <w:tcW w:w="450" w:type="pct"/>
            <w:tcBorders>
              <w:top w:val="single" w:sz="8" w:space="0" w:color="auto"/>
              <w:left w:val="single" w:sz="8" w:space="0" w:color="auto"/>
              <w:bottom w:val="nil"/>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5.</w:t>
            </w:r>
          </w:p>
        </w:tc>
        <w:tc>
          <w:tcPr>
            <w:tcW w:w="2250" w:type="pct"/>
            <w:tcBorders>
              <w:top w:val="single" w:sz="8" w:space="0" w:color="auto"/>
              <w:left w:val="single" w:sz="8" w:space="0" w:color="auto"/>
              <w:bottom w:val="nil"/>
              <w:right w:val="nil"/>
            </w:tcBorders>
            <w:shd w:val="clear" w:color="auto" w:fill="FFFFFF"/>
            <w:hideMark/>
          </w:tcPr>
          <w:p w:rsidR="006B4796" w:rsidRPr="006B4796" w:rsidRDefault="006B4796" w:rsidP="006B4796">
            <w:pPr>
              <w:spacing w:before="120" w:after="12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Tiếp tục triển khai thực hiện có hiệu quả, chất lượng Bản tin điện tử cải cách hành chính của Văn phòng Ban Chỉ đạo CCHC của Chính phủ.</w:t>
            </w:r>
          </w:p>
        </w:tc>
        <w:tc>
          <w:tcPr>
            <w:tcW w:w="650" w:type="pct"/>
            <w:tcBorders>
              <w:top w:val="single" w:sz="8" w:space="0" w:color="auto"/>
              <w:left w:val="single" w:sz="8" w:space="0" w:color="auto"/>
              <w:bottom w:val="nil"/>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Năm 2019</w:t>
            </w:r>
          </w:p>
        </w:tc>
        <w:tc>
          <w:tcPr>
            <w:tcW w:w="700" w:type="pct"/>
            <w:tcBorders>
              <w:top w:val="single" w:sz="8" w:space="0" w:color="auto"/>
              <w:left w:val="single" w:sz="8" w:space="0" w:color="auto"/>
              <w:bottom w:val="nil"/>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Bộ Nội vụ</w:t>
            </w:r>
          </w:p>
        </w:tc>
        <w:tc>
          <w:tcPr>
            <w:tcW w:w="800" w:type="pct"/>
            <w:tcBorders>
              <w:top w:val="single" w:sz="8" w:space="0" w:color="auto"/>
              <w:left w:val="single" w:sz="8" w:space="0" w:color="auto"/>
              <w:bottom w:val="nil"/>
              <w:right w:val="single" w:sz="8" w:space="0" w:color="auto"/>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Các bộ, ngành, địa phương</w:t>
            </w:r>
          </w:p>
        </w:tc>
      </w:tr>
      <w:tr w:rsidR="006B4796" w:rsidRPr="006B4796" w:rsidTr="006B4796">
        <w:trPr>
          <w:tblCellSpacing w:w="0" w:type="dxa"/>
        </w:trPr>
        <w:tc>
          <w:tcPr>
            <w:tcW w:w="450" w:type="pct"/>
            <w:tcBorders>
              <w:top w:val="single" w:sz="8" w:space="0" w:color="auto"/>
              <w:left w:val="single" w:sz="8" w:space="0" w:color="auto"/>
              <w:bottom w:val="nil"/>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lastRenderedPageBreak/>
              <w:t>6.</w:t>
            </w:r>
          </w:p>
        </w:tc>
        <w:tc>
          <w:tcPr>
            <w:tcW w:w="2250" w:type="pct"/>
            <w:tcBorders>
              <w:top w:val="single" w:sz="8" w:space="0" w:color="auto"/>
              <w:left w:val="single" w:sz="8" w:space="0" w:color="auto"/>
              <w:bottom w:val="nil"/>
              <w:right w:val="nil"/>
            </w:tcBorders>
            <w:shd w:val="clear" w:color="auto" w:fill="FFFFFF"/>
            <w:hideMark/>
          </w:tcPr>
          <w:p w:rsidR="006B4796" w:rsidRPr="006B4796" w:rsidRDefault="006B4796" w:rsidP="006B4796">
            <w:pPr>
              <w:spacing w:before="120" w:after="12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Tiếp tục đổi mới công tác chỉ đạo, điều hành cải cách hành chính của Chính phủ; đề cao trách nhiệm nghiên cứu, đề xuất sáng kiến cải cách hành chính đối với các thành viên được giao chủ trì chương trình cải cách hành chính theo phân công của Chính phủ; định kỳ 6 tháng/lần, thực hiện kiểm điểm, đánh giá kết quả của các thành viên trước Ban Chỉ đạo.</w:t>
            </w:r>
          </w:p>
        </w:tc>
        <w:tc>
          <w:tcPr>
            <w:tcW w:w="650" w:type="pct"/>
            <w:tcBorders>
              <w:top w:val="single" w:sz="8" w:space="0" w:color="auto"/>
              <w:left w:val="single" w:sz="8" w:space="0" w:color="auto"/>
              <w:bottom w:val="nil"/>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Năm 2019</w:t>
            </w:r>
          </w:p>
        </w:tc>
        <w:tc>
          <w:tcPr>
            <w:tcW w:w="700" w:type="pct"/>
            <w:tcBorders>
              <w:top w:val="single" w:sz="8" w:space="0" w:color="auto"/>
              <w:left w:val="single" w:sz="8" w:space="0" w:color="auto"/>
              <w:bottom w:val="nil"/>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Các thành viên Ban Chỉ đạo; các bộ, ngành và địa phương</w:t>
            </w:r>
          </w:p>
        </w:tc>
        <w:tc>
          <w:tcPr>
            <w:tcW w:w="800" w:type="pct"/>
            <w:tcBorders>
              <w:top w:val="single" w:sz="8" w:space="0" w:color="auto"/>
              <w:left w:val="single" w:sz="8" w:space="0" w:color="auto"/>
              <w:bottom w:val="nil"/>
              <w:right w:val="single" w:sz="8" w:space="0" w:color="auto"/>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Các cơ quan có liên quan</w:t>
            </w:r>
          </w:p>
        </w:tc>
      </w:tr>
      <w:tr w:rsidR="006B4796" w:rsidRPr="006B4796" w:rsidTr="006B4796">
        <w:trPr>
          <w:tblCellSpacing w:w="0" w:type="dxa"/>
        </w:trPr>
        <w:tc>
          <w:tcPr>
            <w:tcW w:w="450" w:type="pct"/>
            <w:tcBorders>
              <w:top w:val="single" w:sz="8" w:space="0" w:color="auto"/>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7.</w:t>
            </w:r>
          </w:p>
        </w:tc>
        <w:tc>
          <w:tcPr>
            <w:tcW w:w="2250" w:type="pct"/>
            <w:tcBorders>
              <w:top w:val="single" w:sz="8" w:space="0" w:color="auto"/>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Tập trung triển khai Nghị quyết Trung ương 6 Khóa XII về một số vấn đề tiếp tục đổi mới, sắp xếp tổ chức bộ máy của hệ thống chính trị tinh gọn, hoạt động hiệu lực, hiệu quả. Xây dựng nền h</w:t>
            </w:r>
            <w:r w:rsidRPr="006B4796">
              <w:rPr>
                <w:rFonts w:ascii="Times New Roman" w:eastAsia="Times New Roman" w:hAnsi="Times New Roman" w:cs="Times New Roman"/>
                <w:sz w:val="28"/>
                <w:szCs w:val="28"/>
              </w:rPr>
              <w:t>à</w:t>
            </w:r>
            <w:r w:rsidRPr="006B4796">
              <w:rPr>
                <w:rFonts w:ascii="Times New Roman" w:eastAsia="Times New Roman" w:hAnsi="Times New Roman" w:cs="Times New Roman"/>
                <w:sz w:val="28"/>
                <w:szCs w:val="28"/>
                <w:lang w:val="vi-VN"/>
              </w:rPr>
              <w:t>nh chính hiện đại, chuyên nghiệp, hiệu quả, đổi mới phương thức, lề l</w:t>
            </w:r>
            <w:r w:rsidRPr="006B4796">
              <w:rPr>
                <w:rFonts w:ascii="Times New Roman" w:eastAsia="Times New Roman" w:hAnsi="Times New Roman" w:cs="Times New Roman"/>
                <w:sz w:val="28"/>
                <w:szCs w:val="28"/>
              </w:rPr>
              <w:t>ố</w:t>
            </w:r>
            <w:r w:rsidRPr="006B4796">
              <w:rPr>
                <w:rFonts w:ascii="Times New Roman" w:eastAsia="Times New Roman" w:hAnsi="Times New Roman" w:cs="Times New Roman"/>
                <w:sz w:val="28"/>
                <w:szCs w:val="28"/>
                <w:lang w:val="vi-VN"/>
              </w:rPr>
              <w:t>i làm việc (tăng tối thiểu 20% số lượng cuộc họp theo hình thức trực tuyến; cắt giảm 20% chế độ báo cáo định kỳ).</w:t>
            </w:r>
          </w:p>
        </w:tc>
        <w:tc>
          <w:tcPr>
            <w:tcW w:w="650" w:type="pct"/>
            <w:tcBorders>
              <w:top w:val="single" w:sz="8" w:space="0" w:color="auto"/>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Năm 2019 và các năm tiếp theo</w:t>
            </w:r>
          </w:p>
        </w:tc>
        <w:tc>
          <w:tcPr>
            <w:tcW w:w="700" w:type="pct"/>
            <w:tcBorders>
              <w:top w:val="single" w:sz="8" w:space="0" w:color="auto"/>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Các bộ, ngành và địa phương</w:t>
            </w:r>
          </w:p>
        </w:tc>
        <w:tc>
          <w:tcPr>
            <w:tcW w:w="800" w:type="pct"/>
            <w:tcBorders>
              <w:top w:val="single" w:sz="8" w:space="0" w:color="auto"/>
              <w:left w:val="single" w:sz="8" w:space="0" w:color="auto"/>
              <w:bottom w:val="single" w:sz="8" w:space="0" w:color="auto"/>
              <w:right w:val="single" w:sz="8" w:space="0" w:color="auto"/>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Các cơ quan có liên quan</w:t>
            </w:r>
          </w:p>
        </w:tc>
      </w:tr>
      <w:tr w:rsidR="006B4796" w:rsidRPr="006B4796" w:rsidTr="006B4796">
        <w:trPr>
          <w:tblCellSpacing w:w="0" w:type="dxa"/>
        </w:trPr>
        <w:tc>
          <w:tcPr>
            <w:tcW w:w="4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8.</w:t>
            </w:r>
          </w:p>
        </w:tc>
        <w:tc>
          <w:tcPr>
            <w:tcW w:w="22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 xml:space="preserve">Tăng cường công tác thanh tra, kiểm tra, đề xuất xử lý nghiêm các hành vi nhũng nhiễu, gây khó khăn cho </w:t>
            </w:r>
            <w:r w:rsidRPr="006B4796">
              <w:rPr>
                <w:rFonts w:ascii="Times New Roman" w:eastAsia="Times New Roman" w:hAnsi="Times New Roman" w:cs="Times New Roman"/>
                <w:sz w:val="28"/>
                <w:szCs w:val="28"/>
                <w:lang w:val="vi-VN"/>
              </w:rPr>
              <w:lastRenderedPageBreak/>
              <w:t>người dân và doanh nghiệp của cán bộ, công chức, viên chức được giao nhiệm vụ giải quyết thủ tục hành chính.</w:t>
            </w:r>
          </w:p>
        </w:tc>
        <w:tc>
          <w:tcPr>
            <w:tcW w:w="6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lastRenderedPageBreak/>
              <w:t>Năm 2019</w:t>
            </w:r>
          </w:p>
        </w:tc>
        <w:tc>
          <w:tcPr>
            <w:tcW w:w="70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Bộ Nội vụ</w:t>
            </w:r>
          </w:p>
        </w:tc>
        <w:tc>
          <w:tcPr>
            <w:tcW w:w="800" w:type="pct"/>
            <w:tcBorders>
              <w:top w:val="nil"/>
              <w:left w:val="single" w:sz="8" w:space="0" w:color="auto"/>
              <w:bottom w:val="single" w:sz="8" w:space="0" w:color="auto"/>
              <w:right w:val="single" w:sz="8" w:space="0" w:color="auto"/>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Các bộ, ngành, địa phương</w:t>
            </w:r>
          </w:p>
        </w:tc>
      </w:tr>
      <w:tr w:rsidR="006B4796" w:rsidRPr="006B4796" w:rsidTr="006B4796">
        <w:trPr>
          <w:tblCellSpacing w:w="0" w:type="dxa"/>
        </w:trPr>
        <w:tc>
          <w:tcPr>
            <w:tcW w:w="4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lastRenderedPageBreak/>
              <w:t>9.</w:t>
            </w:r>
          </w:p>
        </w:tc>
        <w:tc>
          <w:tcPr>
            <w:tcW w:w="22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Tổng hợp, đề xuất việc giải quyết các khó khăn, vướng mắc của các bộ, ngành, địa phương trong thực hiện cải cách hành chính.</w:t>
            </w:r>
          </w:p>
        </w:tc>
        <w:tc>
          <w:tcPr>
            <w:tcW w:w="6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Năm 2019</w:t>
            </w:r>
          </w:p>
        </w:tc>
        <w:tc>
          <w:tcPr>
            <w:tcW w:w="70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Bộ Nội vụ</w:t>
            </w:r>
          </w:p>
        </w:tc>
        <w:tc>
          <w:tcPr>
            <w:tcW w:w="800" w:type="pct"/>
            <w:tcBorders>
              <w:top w:val="nil"/>
              <w:left w:val="single" w:sz="8" w:space="0" w:color="auto"/>
              <w:bottom w:val="single" w:sz="8" w:space="0" w:color="auto"/>
              <w:right w:val="single" w:sz="8" w:space="0" w:color="auto"/>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Các bộ, ngành, địa phương</w:t>
            </w:r>
          </w:p>
        </w:tc>
      </w:tr>
      <w:tr w:rsidR="006B4796" w:rsidRPr="006B4796" w:rsidTr="006B4796">
        <w:trPr>
          <w:tblCellSpacing w:w="0" w:type="dxa"/>
        </w:trPr>
        <w:tc>
          <w:tcPr>
            <w:tcW w:w="4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10.</w:t>
            </w:r>
          </w:p>
        </w:tc>
        <w:tc>
          <w:tcPr>
            <w:tcW w:w="22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Triển khai xác định và công bố Chỉ số cải cách hành chính năm 2018 của các bộ, cơ quan ngang bộ, Ủy ban nhân dân các tỉnh, thành phố trực thuộc Trung ương.</w:t>
            </w:r>
          </w:p>
        </w:tc>
        <w:tc>
          <w:tcPr>
            <w:tcW w:w="6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Quý II năm 2019</w:t>
            </w:r>
          </w:p>
        </w:tc>
        <w:tc>
          <w:tcPr>
            <w:tcW w:w="70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Bộ Nội vụ</w:t>
            </w:r>
          </w:p>
        </w:tc>
        <w:tc>
          <w:tcPr>
            <w:tcW w:w="800" w:type="pct"/>
            <w:tcBorders>
              <w:top w:val="nil"/>
              <w:left w:val="single" w:sz="8" w:space="0" w:color="auto"/>
              <w:bottom w:val="single" w:sz="8" w:space="0" w:color="auto"/>
              <w:right w:val="single" w:sz="8" w:space="0" w:color="auto"/>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Các bộ, ngành, địa phương</w:t>
            </w:r>
          </w:p>
        </w:tc>
      </w:tr>
      <w:tr w:rsidR="006B4796" w:rsidRPr="006B4796" w:rsidTr="006B4796">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hideMark/>
          </w:tcPr>
          <w:p w:rsidR="006B4796" w:rsidRPr="006B4796" w:rsidRDefault="006B4796" w:rsidP="006B4796">
            <w:pPr>
              <w:spacing w:before="120" w:after="12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b/>
                <w:bCs/>
                <w:sz w:val="28"/>
                <w:szCs w:val="28"/>
                <w:lang w:val="vi-VN"/>
              </w:rPr>
              <w:t>B. XÂY D</w:t>
            </w:r>
            <w:r w:rsidRPr="006B4796">
              <w:rPr>
                <w:rFonts w:ascii="Times New Roman" w:eastAsia="Times New Roman" w:hAnsi="Times New Roman" w:cs="Times New Roman"/>
                <w:b/>
                <w:bCs/>
                <w:sz w:val="28"/>
                <w:szCs w:val="28"/>
              </w:rPr>
              <w:t>Ự</w:t>
            </w:r>
            <w:r w:rsidRPr="006B4796">
              <w:rPr>
                <w:rFonts w:ascii="Times New Roman" w:eastAsia="Times New Roman" w:hAnsi="Times New Roman" w:cs="Times New Roman"/>
                <w:b/>
                <w:bCs/>
                <w:sz w:val="28"/>
                <w:szCs w:val="28"/>
                <w:lang w:val="vi-VN"/>
              </w:rPr>
              <w:t>NG TH</w:t>
            </w:r>
            <w:r w:rsidRPr="006B4796">
              <w:rPr>
                <w:rFonts w:ascii="Times New Roman" w:eastAsia="Times New Roman" w:hAnsi="Times New Roman" w:cs="Times New Roman"/>
                <w:b/>
                <w:bCs/>
                <w:sz w:val="28"/>
                <w:szCs w:val="28"/>
              </w:rPr>
              <w:t>Ể </w:t>
            </w:r>
            <w:r w:rsidRPr="006B4796">
              <w:rPr>
                <w:rFonts w:ascii="Times New Roman" w:eastAsia="Times New Roman" w:hAnsi="Times New Roman" w:cs="Times New Roman"/>
                <w:b/>
                <w:bCs/>
                <w:sz w:val="28"/>
                <w:szCs w:val="28"/>
                <w:lang w:val="vi-VN"/>
              </w:rPr>
              <w:t>CHẾ, CHÍNH SÁCH VÀ T</w:t>
            </w:r>
            <w:r w:rsidRPr="006B4796">
              <w:rPr>
                <w:rFonts w:ascii="Times New Roman" w:eastAsia="Times New Roman" w:hAnsi="Times New Roman" w:cs="Times New Roman"/>
                <w:b/>
                <w:bCs/>
                <w:sz w:val="28"/>
                <w:szCs w:val="28"/>
              </w:rPr>
              <w:t>Ổ </w:t>
            </w:r>
            <w:r w:rsidRPr="006B4796">
              <w:rPr>
                <w:rFonts w:ascii="Times New Roman" w:eastAsia="Times New Roman" w:hAnsi="Times New Roman" w:cs="Times New Roman"/>
                <w:b/>
                <w:bCs/>
                <w:sz w:val="28"/>
                <w:szCs w:val="28"/>
                <w:lang w:val="vi-VN"/>
              </w:rPr>
              <w:t>CHỨC TRIỂN KHAI </w:t>
            </w:r>
            <w:r w:rsidRPr="006B4796">
              <w:rPr>
                <w:rFonts w:ascii="Times New Roman" w:eastAsia="Times New Roman" w:hAnsi="Times New Roman" w:cs="Times New Roman"/>
                <w:b/>
                <w:bCs/>
                <w:sz w:val="28"/>
                <w:szCs w:val="28"/>
              </w:rPr>
              <w:t>THỰC </w:t>
            </w:r>
            <w:r w:rsidRPr="006B4796">
              <w:rPr>
                <w:rFonts w:ascii="Times New Roman" w:eastAsia="Times New Roman" w:hAnsi="Times New Roman" w:cs="Times New Roman"/>
                <w:b/>
                <w:bCs/>
                <w:sz w:val="28"/>
                <w:szCs w:val="28"/>
                <w:lang w:val="vi-VN"/>
              </w:rPr>
              <w:t>HIỆN</w:t>
            </w:r>
          </w:p>
        </w:tc>
      </w:tr>
      <w:tr w:rsidR="006B4796" w:rsidRPr="006B4796" w:rsidTr="006B4796">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hideMark/>
          </w:tcPr>
          <w:p w:rsidR="006B4796" w:rsidRPr="006B4796" w:rsidRDefault="006B4796" w:rsidP="006B4796">
            <w:pPr>
              <w:spacing w:before="120" w:after="12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b/>
                <w:bCs/>
                <w:sz w:val="28"/>
                <w:szCs w:val="28"/>
                <w:lang w:val="vi-VN"/>
              </w:rPr>
              <w:t>B</w:t>
            </w:r>
            <w:r w:rsidRPr="006B4796">
              <w:rPr>
                <w:rFonts w:ascii="Times New Roman" w:eastAsia="Times New Roman" w:hAnsi="Times New Roman" w:cs="Times New Roman"/>
                <w:b/>
                <w:bCs/>
                <w:sz w:val="28"/>
                <w:szCs w:val="28"/>
              </w:rPr>
              <w:t>1. N</w:t>
            </w:r>
            <w:r w:rsidRPr="006B4796">
              <w:rPr>
                <w:rFonts w:ascii="Times New Roman" w:eastAsia="Times New Roman" w:hAnsi="Times New Roman" w:cs="Times New Roman"/>
                <w:b/>
                <w:bCs/>
                <w:sz w:val="28"/>
                <w:szCs w:val="28"/>
                <w:lang w:val="vi-VN"/>
              </w:rPr>
              <w:t>hóm nhiệm vụ chung</w:t>
            </w:r>
          </w:p>
        </w:tc>
      </w:tr>
      <w:tr w:rsidR="006B4796" w:rsidRPr="006B4796" w:rsidTr="006B4796">
        <w:trPr>
          <w:tblCellSpacing w:w="0" w:type="dxa"/>
        </w:trPr>
        <w:tc>
          <w:tcPr>
            <w:tcW w:w="4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11.</w:t>
            </w:r>
          </w:p>
        </w:tc>
        <w:tc>
          <w:tcPr>
            <w:tcW w:w="22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Triển khai thực hiện Nghị quyết của Quốc hội về Chương trình xây dựng luật, pháp lệnh năm 2019 và điều chỉnh chương trình xây dựng luật, pháp lệnh năm 2018.</w:t>
            </w:r>
          </w:p>
        </w:tc>
        <w:tc>
          <w:tcPr>
            <w:tcW w:w="6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Năm 2019</w:t>
            </w:r>
          </w:p>
        </w:tc>
        <w:tc>
          <w:tcPr>
            <w:tcW w:w="70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Bộ Tư pháp</w:t>
            </w:r>
          </w:p>
        </w:tc>
        <w:tc>
          <w:tcPr>
            <w:tcW w:w="800" w:type="pct"/>
            <w:tcBorders>
              <w:top w:val="nil"/>
              <w:left w:val="single" w:sz="8" w:space="0" w:color="auto"/>
              <w:bottom w:val="single" w:sz="8" w:space="0" w:color="auto"/>
              <w:right w:val="single" w:sz="8" w:space="0" w:color="auto"/>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Các bộ, ngành, địa phương</w:t>
            </w:r>
          </w:p>
        </w:tc>
      </w:tr>
      <w:tr w:rsidR="006B4796" w:rsidRPr="006B4796" w:rsidTr="006B4796">
        <w:trPr>
          <w:tblCellSpacing w:w="0" w:type="dxa"/>
        </w:trPr>
        <w:tc>
          <w:tcPr>
            <w:tcW w:w="4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lastRenderedPageBreak/>
              <w:t>12.</w:t>
            </w:r>
          </w:p>
        </w:tc>
        <w:tc>
          <w:tcPr>
            <w:tcW w:w="22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Nâng cao chất lượng thẩm định, ban hành văn bản quy phạm pháp luật, đảm bảo đ</w:t>
            </w:r>
            <w:r w:rsidRPr="006B4796">
              <w:rPr>
                <w:rFonts w:ascii="Times New Roman" w:eastAsia="Times New Roman" w:hAnsi="Times New Roman" w:cs="Times New Roman"/>
                <w:sz w:val="28"/>
                <w:szCs w:val="28"/>
              </w:rPr>
              <w:t>ồ</w:t>
            </w:r>
            <w:r w:rsidRPr="006B4796">
              <w:rPr>
                <w:rFonts w:ascii="Times New Roman" w:eastAsia="Times New Roman" w:hAnsi="Times New Roman" w:cs="Times New Roman"/>
                <w:sz w:val="28"/>
                <w:szCs w:val="28"/>
                <w:lang w:val="vi-VN"/>
              </w:rPr>
              <w:t>ng bộ, khả thi; ban hành kịp thời các văn bản quy định chi tiết và hướng dẫn thi hành các luật, pháp lệnh, nghị quyết</w:t>
            </w:r>
            <w:r w:rsidRPr="006B4796">
              <w:rPr>
                <w:rFonts w:ascii="Times New Roman" w:eastAsia="Times New Roman" w:hAnsi="Times New Roman" w:cs="Times New Roman"/>
                <w:sz w:val="28"/>
                <w:szCs w:val="28"/>
              </w:rPr>
              <w:t>.</w:t>
            </w:r>
          </w:p>
        </w:tc>
        <w:tc>
          <w:tcPr>
            <w:tcW w:w="6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Năm 2019</w:t>
            </w:r>
          </w:p>
        </w:tc>
        <w:tc>
          <w:tcPr>
            <w:tcW w:w="70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Các bộ, ngành và địa phương</w:t>
            </w:r>
          </w:p>
        </w:tc>
        <w:tc>
          <w:tcPr>
            <w:tcW w:w="800" w:type="pct"/>
            <w:tcBorders>
              <w:top w:val="nil"/>
              <w:left w:val="single" w:sz="8" w:space="0" w:color="auto"/>
              <w:bottom w:val="single" w:sz="8" w:space="0" w:color="auto"/>
              <w:right w:val="single" w:sz="8" w:space="0" w:color="auto"/>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Bộ Tư pháp</w:t>
            </w:r>
          </w:p>
        </w:tc>
      </w:tr>
      <w:tr w:rsidR="006B4796" w:rsidRPr="006B4796" w:rsidTr="006B4796">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hideMark/>
          </w:tcPr>
          <w:p w:rsidR="006B4796" w:rsidRPr="006B4796" w:rsidRDefault="006B4796" w:rsidP="006B4796">
            <w:pPr>
              <w:spacing w:before="120" w:after="12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b/>
                <w:bCs/>
                <w:sz w:val="28"/>
                <w:szCs w:val="28"/>
                <w:lang w:val="vi-VN"/>
              </w:rPr>
              <w:t>B2. Về cải thiện môi trường đầu tư, kinh doanh và cải cách thủ tục hành chính</w:t>
            </w:r>
          </w:p>
        </w:tc>
      </w:tr>
      <w:tr w:rsidR="006B4796" w:rsidRPr="006B4796" w:rsidTr="006B4796">
        <w:trPr>
          <w:tblCellSpacing w:w="0" w:type="dxa"/>
        </w:trPr>
        <w:tc>
          <w:tcPr>
            <w:tcW w:w="4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13.</w:t>
            </w:r>
          </w:p>
        </w:tc>
        <w:tc>
          <w:tcPr>
            <w:tcW w:w="22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after="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Tổ chức thực hiện và đôn đốc các bộ, ngành, địa phương triển khai các nhiệm vụ cải cách hành chính tại Nghị quyết số </w:t>
            </w:r>
            <w:r>
              <w:rPr>
                <w:rFonts w:ascii="Times New Roman" w:eastAsia="Times New Roman" w:hAnsi="Times New Roman" w:cs="Times New Roman"/>
                <w:sz w:val="28"/>
                <w:szCs w:val="28"/>
              </w:rPr>
              <w:t xml:space="preserve">01/NQ-CP </w:t>
            </w:r>
            <w:r w:rsidRPr="006B4796">
              <w:rPr>
                <w:rFonts w:ascii="Times New Roman" w:eastAsia="Times New Roman" w:hAnsi="Times New Roman" w:cs="Times New Roman"/>
                <w:sz w:val="28"/>
                <w:szCs w:val="28"/>
                <w:lang w:val="vi-VN"/>
              </w:rPr>
              <w:t>ngày 01/01/2019 của Chính phủ về nhiệm vụ, giải pháp chủ y</w:t>
            </w:r>
            <w:r w:rsidRPr="006B4796">
              <w:rPr>
                <w:rFonts w:ascii="Times New Roman" w:eastAsia="Times New Roman" w:hAnsi="Times New Roman" w:cs="Times New Roman"/>
                <w:sz w:val="28"/>
                <w:szCs w:val="28"/>
              </w:rPr>
              <w:t>ế</w:t>
            </w:r>
            <w:r w:rsidRPr="006B4796">
              <w:rPr>
                <w:rFonts w:ascii="Times New Roman" w:eastAsia="Times New Roman" w:hAnsi="Times New Roman" w:cs="Times New Roman"/>
                <w:sz w:val="28"/>
                <w:szCs w:val="28"/>
                <w:lang w:val="vi-VN"/>
              </w:rPr>
              <w:t>u thực hiện Kế hoạch phát triển kinh tế - xã hội và Dự toán ngân sách nhà nước năm 2019; Nghị quyết số </w:t>
            </w:r>
            <w:r>
              <w:rPr>
                <w:rFonts w:ascii="Times New Roman" w:eastAsia="Times New Roman" w:hAnsi="Times New Roman" w:cs="Times New Roman"/>
                <w:sz w:val="28"/>
                <w:szCs w:val="28"/>
              </w:rPr>
              <w:t xml:space="preserve">35/NQ-CP </w:t>
            </w:r>
            <w:r w:rsidRPr="006B4796">
              <w:rPr>
                <w:rFonts w:ascii="Times New Roman" w:eastAsia="Times New Roman" w:hAnsi="Times New Roman" w:cs="Times New Roman"/>
                <w:sz w:val="28"/>
                <w:szCs w:val="28"/>
                <w:lang w:val="vi-VN"/>
              </w:rPr>
              <w:t>ngày 16/5/2016 của Chính phủ về hỗ trợ và phát triển doanh nghiệp đến năm 2020; Nghị quyết số </w:t>
            </w:r>
            <w:r>
              <w:rPr>
                <w:rFonts w:ascii="Times New Roman" w:eastAsia="Times New Roman" w:hAnsi="Times New Roman" w:cs="Times New Roman"/>
                <w:sz w:val="28"/>
                <w:szCs w:val="28"/>
              </w:rPr>
              <w:t xml:space="preserve">139/NQ-CP </w:t>
            </w:r>
            <w:r w:rsidRPr="006B4796">
              <w:rPr>
                <w:rFonts w:ascii="Times New Roman" w:eastAsia="Times New Roman" w:hAnsi="Times New Roman" w:cs="Times New Roman"/>
                <w:sz w:val="28"/>
                <w:szCs w:val="28"/>
                <w:lang w:val="vi-VN"/>
              </w:rPr>
              <w:t>ngày 09/11/2018 của Chính phủ ban hành chương trình hành động cắt giảm chi phí cho doanh nghiệp và Nghị quyết số </w:t>
            </w:r>
            <w:r>
              <w:rPr>
                <w:rFonts w:ascii="Times New Roman" w:eastAsia="Times New Roman" w:hAnsi="Times New Roman" w:cs="Times New Roman"/>
                <w:sz w:val="28"/>
                <w:szCs w:val="28"/>
              </w:rPr>
              <w:t xml:space="preserve">02/NQ-CP </w:t>
            </w:r>
            <w:r w:rsidRPr="006B4796">
              <w:rPr>
                <w:rFonts w:ascii="Times New Roman" w:eastAsia="Times New Roman" w:hAnsi="Times New Roman" w:cs="Times New Roman"/>
                <w:sz w:val="28"/>
                <w:szCs w:val="28"/>
                <w:lang w:val="vi-VN"/>
              </w:rPr>
              <w:t xml:space="preserve">ngày 01/01/2019 của Chính phủ về việc tiếp tục thực hiện những nhiệm vụ, </w:t>
            </w:r>
            <w:r w:rsidRPr="006B4796">
              <w:rPr>
                <w:rFonts w:ascii="Times New Roman" w:eastAsia="Times New Roman" w:hAnsi="Times New Roman" w:cs="Times New Roman"/>
                <w:sz w:val="28"/>
                <w:szCs w:val="28"/>
                <w:lang w:val="vi-VN"/>
              </w:rPr>
              <w:lastRenderedPageBreak/>
              <w:t>giải pháp chủ yếu cải thiện môi trường kinh doanh, nâng cao năng lực cạnh tranh quốc gia năm 2019 và định hướng đến năm 2021.</w:t>
            </w:r>
          </w:p>
        </w:tc>
        <w:tc>
          <w:tcPr>
            <w:tcW w:w="6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lastRenderedPageBreak/>
              <w:t>Năm 2019</w:t>
            </w:r>
          </w:p>
        </w:tc>
        <w:tc>
          <w:tcPr>
            <w:tcW w:w="70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 Các bộ, ngành, địa phương;</w:t>
            </w:r>
          </w:p>
          <w:p w:rsidR="006B4796" w:rsidRPr="006B4796" w:rsidRDefault="006B4796" w:rsidP="006B4796">
            <w:pPr>
              <w:spacing w:after="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 Các bộ được giao đầu mối tại Nghị quyết s</w:t>
            </w:r>
            <w:r w:rsidRPr="006B4796">
              <w:rPr>
                <w:rFonts w:ascii="Times New Roman" w:eastAsia="Times New Roman" w:hAnsi="Times New Roman" w:cs="Times New Roman"/>
                <w:sz w:val="28"/>
                <w:szCs w:val="28"/>
              </w:rPr>
              <w:t>ố</w:t>
            </w:r>
            <w:r>
              <w:rPr>
                <w:rFonts w:ascii="Times New Roman" w:eastAsia="Times New Roman" w:hAnsi="Times New Roman" w:cs="Times New Roman"/>
                <w:sz w:val="28"/>
                <w:szCs w:val="28"/>
              </w:rPr>
              <w:t xml:space="preserve"> 01/NQ-CP</w:t>
            </w:r>
            <w:r w:rsidRPr="006B4796">
              <w:rPr>
                <w:rFonts w:ascii="Times New Roman" w:eastAsia="Times New Roman" w:hAnsi="Times New Roman" w:cs="Times New Roman"/>
                <w:sz w:val="28"/>
                <w:szCs w:val="28"/>
                <w:lang w:val="vi-VN"/>
              </w:rPr>
              <w:t>; Nghị quyết số </w:t>
            </w:r>
            <w:r>
              <w:rPr>
                <w:rFonts w:ascii="Times New Roman" w:eastAsia="Times New Roman" w:hAnsi="Times New Roman" w:cs="Times New Roman"/>
                <w:sz w:val="28"/>
                <w:szCs w:val="28"/>
              </w:rPr>
              <w:t xml:space="preserve">02/NQ-CP </w:t>
            </w:r>
            <w:r w:rsidRPr="006B4796">
              <w:rPr>
                <w:rFonts w:ascii="Times New Roman" w:eastAsia="Times New Roman" w:hAnsi="Times New Roman" w:cs="Times New Roman"/>
                <w:sz w:val="28"/>
                <w:szCs w:val="28"/>
                <w:lang w:val="vi-VN"/>
              </w:rPr>
              <w:t>và Nghị quyết 35/NQ-CP</w:t>
            </w:r>
          </w:p>
        </w:tc>
        <w:tc>
          <w:tcPr>
            <w:tcW w:w="800" w:type="pct"/>
            <w:tcBorders>
              <w:top w:val="nil"/>
              <w:left w:val="single" w:sz="8" w:space="0" w:color="auto"/>
              <w:bottom w:val="single" w:sz="8" w:space="0" w:color="auto"/>
              <w:right w:val="single" w:sz="8" w:space="0" w:color="auto"/>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Văn phòng Chính phủ</w:t>
            </w:r>
          </w:p>
        </w:tc>
      </w:tr>
      <w:tr w:rsidR="006B4796" w:rsidRPr="006B4796" w:rsidTr="006B4796">
        <w:trPr>
          <w:tblCellSpacing w:w="0" w:type="dxa"/>
        </w:trPr>
        <w:tc>
          <w:tcPr>
            <w:tcW w:w="4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lastRenderedPageBreak/>
              <w:t>14.</w:t>
            </w:r>
          </w:p>
        </w:tc>
        <w:tc>
          <w:tcPr>
            <w:tcW w:w="22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Kiểm soát chặt chẽ việc ban hành các văn bản quy phạm pháp luật quy định thủ tục hành chính, điều kiện kinh doanh.</w:t>
            </w:r>
          </w:p>
        </w:tc>
        <w:tc>
          <w:tcPr>
            <w:tcW w:w="6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Năm 2019</w:t>
            </w:r>
          </w:p>
        </w:tc>
        <w:tc>
          <w:tcPr>
            <w:tcW w:w="70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Các bộ, ngành và địa phương</w:t>
            </w:r>
          </w:p>
        </w:tc>
        <w:tc>
          <w:tcPr>
            <w:tcW w:w="800" w:type="pct"/>
            <w:tcBorders>
              <w:top w:val="nil"/>
              <w:left w:val="single" w:sz="8" w:space="0" w:color="auto"/>
              <w:bottom w:val="single" w:sz="8" w:space="0" w:color="auto"/>
              <w:right w:val="single" w:sz="8" w:space="0" w:color="auto"/>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Bộ Tư pháp, Văn phòng Chính phủ</w:t>
            </w:r>
          </w:p>
        </w:tc>
      </w:tr>
      <w:tr w:rsidR="006B4796" w:rsidRPr="006B4796" w:rsidTr="006B4796">
        <w:trPr>
          <w:tblCellSpacing w:w="0" w:type="dxa"/>
        </w:trPr>
        <w:tc>
          <w:tcPr>
            <w:tcW w:w="4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15.</w:t>
            </w:r>
          </w:p>
        </w:tc>
        <w:tc>
          <w:tcPr>
            <w:tcW w:w="22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Đẩy mạnh công tác theo dõi thi hành pháp luật với công tác xây dựng, kiểm tra văn bản quy phạm pháp luật, tập trung vào các lĩnh vực thu hút nhiều sự quan tâm của dư luận và lĩnh vực được xác định trọng tâm theo kế hoạch phát triển kinh tế - xã hội năm 2019, như: hỗ trợ doanh nghiệp khởi nghiệp; doanh nghiệp đổi mới sáng tạo; khuyến khích phát triển khu vực kinh tế tư nhân.</w:t>
            </w:r>
          </w:p>
        </w:tc>
        <w:tc>
          <w:tcPr>
            <w:tcW w:w="6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Năm 2019</w:t>
            </w:r>
          </w:p>
        </w:tc>
        <w:tc>
          <w:tcPr>
            <w:tcW w:w="70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Các bộ, ngành, địa phương</w:t>
            </w:r>
          </w:p>
        </w:tc>
        <w:tc>
          <w:tcPr>
            <w:tcW w:w="800" w:type="pct"/>
            <w:tcBorders>
              <w:top w:val="nil"/>
              <w:left w:val="single" w:sz="8" w:space="0" w:color="auto"/>
              <w:bottom w:val="single" w:sz="8" w:space="0" w:color="auto"/>
              <w:right w:val="single" w:sz="8" w:space="0" w:color="auto"/>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Bộ Tư pháp</w:t>
            </w:r>
          </w:p>
        </w:tc>
      </w:tr>
      <w:tr w:rsidR="006B4796" w:rsidRPr="006B4796" w:rsidTr="006B4796">
        <w:trPr>
          <w:tblCellSpacing w:w="0" w:type="dxa"/>
        </w:trPr>
        <w:tc>
          <w:tcPr>
            <w:tcW w:w="4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16.</w:t>
            </w:r>
          </w:p>
        </w:tc>
        <w:tc>
          <w:tcPr>
            <w:tcW w:w="22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 xml:space="preserve">Đơn giản hóa, công khai, minh bạch mọi thủ tục hành chính tạo thuận lợi nhất cho người dân, doanh nghiệp thực hiện và giám sát, kịp thời tháo gỡ những điểm nghẽn. Tăng cường kiểm tra việc thực hiện thủ tục hành </w:t>
            </w:r>
            <w:r w:rsidRPr="006B4796">
              <w:rPr>
                <w:rFonts w:ascii="Times New Roman" w:eastAsia="Times New Roman" w:hAnsi="Times New Roman" w:cs="Times New Roman"/>
                <w:sz w:val="28"/>
                <w:szCs w:val="28"/>
                <w:lang w:val="vi-VN"/>
              </w:rPr>
              <w:lastRenderedPageBreak/>
              <w:t>chính và kiến nghị sửa đổi những quy định về thủ tục không còn phù hợp gây vướng mắc, khó khăn cho người dân và doanh nghiệp trong quá trình thực hiện.</w:t>
            </w:r>
          </w:p>
        </w:tc>
        <w:tc>
          <w:tcPr>
            <w:tcW w:w="6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lastRenderedPageBreak/>
              <w:t>Năm 2019</w:t>
            </w:r>
          </w:p>
        </w:tc>
        <w:tc>
          <w:tcPr>
            <w:tcW w:w="70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Các bộ, ngành và địa phương</w:t>
            </w:r>
          </w:p>
        </w:tc>
        <w:tc>
          <w:tcPr>
            <w:tcW w:w="800" w:type="pct"/>
            <w:tcBorders>
              <w:top w:val="nil"/>
              <w:left w:val="single" w:sz="8" w:space="0" w:color="auto"/>
              <w:bottom w:val="single" w:sz="8" w:space="0" w:color="auto"/>
              <w:right w:val="single" w:sz="8" w:space="0" w:color="auto"/>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Văn phòng Chính phủ</w:t>
            </w:r>
          </w:p>
        </w:tc>
      </w:tr>
      <w:tr w:rsidR="006B4796" w:rsidRPr="006B4796" w:rsidTr="006B4796">
        <w:trPr>
          <w:tblCellSpacing w:w="0" w:type="dxa"/>
        </w:trPr>
        <w:tc>
          <w:tcPr>
            <w:tcW w:w="4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lastRenderedPageBreak/>
              <w:t>17.</w:t>
            </w:r>
          </w:p>
        </w:tc>
        <w:tc>
          <w:tcPr>
            <w:tcW w:w="22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Tiếp tục đơn giản hóa, cắt giảm thủ tục hành chính, điều kiện kinh doanh; không để phát sinh điều kiện kinh doanh, sản phẩm, hàng hóa phải kiểm tra chuyên ngành không cần thiết; không lồng ghép, bổ sung các điều kiện kinh doanh mới vào các văn bản quy định về tiêu chuẩn, quy chuẩn kỹ thuật.</w:t>
            </w:r>
          </w:p>
        </w:tc>
        <w:tc>
          <w:tcPr>
            <w:tcW w:w="6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Năm 2019</w:t>
            </w:r>
          </w:p>
        </w:tc>
        <w:tc>
          <w:tcPr>
            <w:tcW w:w="70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Các bộ, ngành và địa phương</w:t>
            </w:r>
          </w:p>
        </w:tc>
        <w:tc>
          <w:tcPr>
            <w:tcW w:w="800" w:type="pct"/>
            <w:tcBorders>
              <w:top w:val="nil"/>
              <w:left w:val="single" w:sz="8" w:space="0" w:color="auto"/>
              <w:bottom w:val="single" w:sz="8" w:space="0" w:color="auto"/>
              <w:right w:val="single" w:sz="8" w:space="0" w:color="auto"/>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Văn phòng Chính phủ</w:t>
            </w:r>
          </w:p>
        </w:tc>
      </w:tr>
      <w:tr w:rsidR="006B4796" w:rsidRPr="006B4796" w:rsidTr="006B4796">
        <w:trPr>
          <w:tblCellSpacing w:w="0" w:type="dxa"/>
        </w:trPr>
        <w:tc>
          <w:tcPr>
            <w:tcW w:w="4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18.</w:t>
            </w:r>
          </w:p>
        </w:tc>
        <w:tc>
          <w:tcPr>
            <w:tcW w:w="22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Nghiên cứu, xây dựng và thực hiện các giải pháp tạo chuyển biến mạnh mẽ, cải thiện căn bản các chỉ tiêu về môi trường kinh doanh, năng lực cạnh tranh; thường xuyên tổ chức các cuộc đối thoại với doanh nghiệp, kịp thời xử lý những phản ánh và kiến nghị của d</w:t>
            </w:r>
            <w:r w:rsidRPr="006B4796">
              <w:rPr>
                <w:rFonts w:ascii="Times New Roman" w:eastAsia="Times New Roman" w:hAnsi="Times New Roman" w:cs="Times New Roman"/>
                <w:sz w:val="28"/>
                <w:szCs w:val="28"/>
              </w:rPr>
              <w:t>o</w:t>
            </w:r>
            <w:r w:rsidRPr="006B4796">
              <w:rPr>
                <w:rFonts w:ascii="Times New Roman" w:eastAsia="Times New Roman" w:hAnsi="Times New Roman" w:cs="Times New Roman"/>
                <w:sz w:val="28"/>
                <w:szCs w:val="28"/>
                <w:lang w:val="vi-VN"/>
              </w:rPr>
              <w:t>anh nghiệp.</w:t>
            </w:r>
          </w:p>
        </w:tc>
        <w:tc>
          <w:tcPr>
            <w:tcW w:w="6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Năm 2019</w:t>
            </w:r>
          </w:p>
        </w:tc>
        <w:tc>
          <w:tcPr>
            <w:tcW w:w="70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Các bộ, ngành và địa phương</w:t>
            </w:r>
          </w:p>
        </w:tc>
        <w:tc>
          <w:tcPr>
            <w:tcW w:w="800" w:type="pct"/>
            <w:tcBorders>
              <w:top w:val="nil"/>
              <w:left w:val="single" w:sz="8" w:space="0" w:color="auto"/>
              <w:bottom w:val="single" w:sz="8" w:space="0" w:color="auto"/>
              <w:right w:val="single" w:sz="8" w:space="0" w:color="auto"/>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Các cơ quan có liên quan</w:t>
            </w:r>
          </w:p>
        </w:tc>
      </w:tr>
      <w:tr w:rsidR="006B4796" w:rsidRPr="006B4796" w:rsidTr="006B4796">
        <w:trPr>
          <w:tblCellSpacing w:w="0" w:type="dxa"/>
        </w:trPr>
        <w:tc>
          <w:tcPr>
            <w:tcW w:w="4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19.</w:t>
            </w:r>
          </w:p>
        </w:tc>
        <w:tc>
          <w:tcPr>
            <w:tcW w:w="22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 xml:space="preserve">Nghiên cứu và xây dựng Đề án chuyển giao cho doanh nghiệp, các tổ chức xã hội có đủ năng lực đảm </w:t>
            </w:r>
            <w:r w:rsidRPr="006B4796">
              <w:rPr>
                <w:rFonts w:ascii="Times New Roman" w:eastAsia="Times New Roman" w:hAnsi="Times New Roman" w:cs="Times New Roman"/>
                <w:sz w:val="28"/>
                <w:szCs w:val="28"/>
                <w:lang w:val="vi-VN"/>
              </w:rPr>
              <w:lastRenderedPageBreak/>
              <w:t>nhiệm một số nhiệm vụ và dịch vụ hành chính công mà các cơ quan hành chính nhà nước không nhất thiết phải thực hiện; đổi mới phương pháp, cách thức giải quyết thủ tục hành chính trên cơ sở nguyên tắc bảo đảm an ninh, an toàn, hiệu quả, thuận tiện, phục vụ theo nhu cầu của n</w:t>
            </w:r>
            <w:r w:rsidRPr="006B4796">
              <w:rPr>
                <w:rFonts w:ascii="Times New Roman" w:eastAsia="Times New Roman" w:hAnsi="Times New Roman" w:cs="Times New Roman"/>
                <w:sz w:val="28"/>
                <w:szCs w:val="28"/>
              </w:rPr>
              <w:t>g</w:t>
            </w:r>
            <w:r w:rsidRPr="006B4796">
              <w:rPr>
                <w:rFonts w:ascii="Times New Roman" w:eastAsia="Times New Roman" w:hAnsi="Times New Roman" w:cs="Times New Roman"/>
                <w:sz w:val="28"/>
                <w:szCs w:val="28"/>
                <w:lang w:val="vi-VN"/>
              </w:rPr>
              <w:t>ười dân và doanh nghiệp.</w:t>
            </w:r>
          </w:p>
        </w:tc>
        <w:tc>
          <w:tcPr>
            <w:tcW w:w="6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lastRenderedPageBreak/>
              <w:t>Năm 2019</w:t>
            </w:r>
          </w:p>
        </w:tc>
        <w:tc>
          <w:tcPr>
            <w:tcW w:w="70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Các bộ, ngành và địa phương</w:t>
            </w:r>
          </w:p>
        </w:tc>
        <w:tc>
          <w:tcPr>
            <w:tcW w:w="800" w:type="pct"/>
            <w:tcBorders>
              <w:top w:val="nil"/>
              <w:left w:val="single" w:sz="8" w:space="0" w:color="auto"/>
              <w:bottom w:val="single" w:sz="8" w:space="0" w:color="auto"/>
              <w:right w:val="single" w:sz="8" w:space="0" w:color="auto"/>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Văn phòng Chính phủ, Bộ Nội vụ</w:t>
            </w:r>
          </w:p>
        </w:tc>
      </w:tr>
      <w:tr w:rsidR="006B4796" w:rsidRPr="006B4796" w:rsidTr="006B4796">
        <w:trPr>
          <w:tblCellSpacing w:w="0" w:type="dxa"/>
        </w:trPr>
        <w:tc>
          <w:tcPr>
            <w:tcW w:w="4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lastRenderedPageBreak/>
              <w:t>20.</w:t>
            </w:r>
          </w:p>
        </w:tc>
        <w:tc>
          <w:tcPr>
            <w:tcW w:w="22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Tổ chức đối thoại với doanh nghiệp; nghiên cứu, đề xuất sáng kiến cải cách cơ chế, chính sách, thủ tục hành chính; cho ý kiến về phương án cắt giảm, đơn giản hóa thủ tục hành chính, điều kiện kinh doanh, cải cách hoạt động kiểm tra chuyên ngành do các bộ, ngành đề xuất; khảo sát, đánh giá và công bố thường niên Báo cáo Chỉ số đánh giá chi phí tuân thủ thủ tục hành chính.</w:t>
            </w:r>
          </w:p>
        </w:tc>
        <w:tc>
          <w:tcPr>
            <w:tcW w:w="6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Năm 2019 và các năm tiếp theo</w:t>
            </w:r>
          </w:p>
        </w:tc>
        <w:tc>
          <w:tcPr>
            <w:tcW w:w="70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Hội đồng tư vấn cải cách thủ tục hành chính</w:t>
            </w:r>
          </w:p>
        </w:tc>
        <w:tc>
          <w:tcPr>
            <w:tcW w:w="800" w:type="pct"/>
            <w:tcBorders>
              <w:top w:val="nil"/>
              <w:left w:val="single" w:sz="8" w:space="0" w:color="auto"/>
              <w:bottom w:val="single" w:sz="8" w:space="0" w:color="auto"/>
              <w:right w:val="single" w:sz="8" w:space="0" w:color="auto"/>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Các bộ, ngành, địa phương</w:t>
            </w:r>
          </w:p>
        </w:tc>
      </w:tr>
      <w:tr w:rsidR="006B4796" w:rsidRPr="006B4796" w:rsidTr="006B4796">
        <w:trPr>
          <w:tblCellSpacing w:w="0" w:type="dxa"/>
        </w:trPr>
        <w:tc>
          <w:tcPr>
            <w:tcW w:w="4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21.</w:t>
            </w:r>
          </w:p>
        </w:tc>
        <w:tc>
          <w:tcPr>
            <w:tcW w:w="22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 xml:space="preserve">Tiếp tục triển khai vận hành và nâng cao hiệu quả cổng thông tin tiếp nhận, xử lý kiến nghị và công khai kết quả giải quyết thủ tục hành chính; công khai kết quả tiếp nhận, xử lý kiến nghị. Người đứng đầu bộ, </w:t>
            </w:r>
            <w:r w:rsidRPr="006B4796">
              <w:rPr>
                <w:rFonts w:ascii="Times New Roman" w:eastAsia="Times New Roman" w:hAnsi="Times New Roman" w:cs="Times New Roman"/>
                <w:sz w:val="28"/>
                <w:szCs w:val="28"/>
                <w:lang w:val="vi-VN"/>
              </w:rPr>
              <w:lastRenderedPageBreak/>
              <w:t>ngành, Ủy ban nhân dân cấp tỉnh chịu trách nhiệm thực hiện nghiêm quy định về giải trình và giải quyết các kiến nghị của người dân và doanh nghiệp.</w:t>
            </w:r>
          </w:p>
        </w:tc>
        <w:tc>
          <w:tcPr>
            <w:tcW w:w="6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lastRenderedPageBreak/>
              <w:t>Năm 2019</w:t>
            </w:r>
          </w:p>
        </w:tc>
        <w:tc>
          <w:tcPr>
            <w:tcW w:w="70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Văn phòng Chính phủ</w:t>
            </w:r>
          </w:p>
        </w:tc>
        <w:tc>
          <w:tcPr>
            <w:tcW w:w="800" w:type="pct"/>
            <w:tcBorders>
              <w:top w:val="nil"/>
              <w:left w:val="single" w:sz="8" w:space="0" w:color="auto"/>
              <w:bottom w:val="single" w:sz="8" w:space="0" w:color="auto"/>
              <w:right w:val="single" w:sz="8" w:space="0" w:color="auto"/>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Các bộ, ngành, địa phương</w:t>
            </w:r>
          </w:p>
        </w:tc>
      </w:tr>
      <w:tr w:rsidR="006B4796" w:rsidRPr="006B4796" w:rsidTr="006B4796">
        <w:trPr>
          <w:tblCellSpacing w:w="0" w:type="dxa"/>
        </w:trPr>
        <w:tc>
          <w:tcPr>
            <w:tcW w:w="4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lastRenderedPageBreak/>
              <w:t>22.</w:t>
            </w:r>
          </w:p>
        </w:tc>
        <w:tc>
          <w:tcPr>
            <w:tcW w:w="22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after="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Triển khai thực hiện Nghị định số</w:t>
            </w:r>
            <w:r>
              <w:rPr>
                <w:rFonts w:ascii="Times New Roman" w:eastAsia="Times New Roman" w:hAnsi="Times New Roman" w:cs="Times New Roman"/>
                <w:sz w:val="28"/>
                <w:szCs w:val="28"/>
              </w:rPr>
              <w:t xml:space="preserve"> 61/2018/NĐ-CP </w:t>
            </w:r>
            <w:r w:rsidRPr="006B4796">
              <w:rPr>
                <w:rFonts w:ascii="Times New Roman" w:eastAsia="Times New Roman" w:hAnsi="Times New Roman" w:cs="Times New Roman"/>
                <w:sz w:val="28"/>
                <w:szCs w:val="28"/>
                <w:lang w:val="vi-VN"/>
              </w:rPr>
              <w:t>ngày 23 th</w:t>
            </w:r>
            <w:r w:rsidRPr="006B4796">
              <w:rPr>
                <w:rFonts w:ascii="Times New Roman" w:eastAsia="Times New Roman" w:hAnsi="Times New Roman" w:cs="Times New Roman"/>
                <w:sz w:val="28"/>
                <w:szCs w:val="28"/>
              </w:rPr>
              <w:t>á</w:t>
            </w:r>
            <w:r w:rsidRPr="006B4796">
              <w:rPr>
                <w:rFonts w:ascii="Times New Roman" w:eastAsia="Times New Roman" w:hAnsi="Times New Roman" w:cs="Times New Roman"/>
                <w:sz w:val="28"/>
                <w:szCs w:val="28"/>
                <w:lang w:val="vi-VN"/>
              </w:rPr>
              <w:t>ng 4 năm 2018 của Chính phủ về thực hiện cơ chế một cửa, một cửa liên thông trong giải quyết thủ tục hành chính.</w:t>
            </w:r>
          </w:p>
        </w:tc>
        <w:tc>
          <w:tcPr>
            <w:tcW w:w="6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Năm 2019</w:t>
            </w:r>
          </w:p>
        </w:tc>
        <w:tc>
          <w:tcPr>
            <w:tcW w:w="70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Các bộ, ngành và địa phương</w:t>
            </w:r>
          </w:p>
        </w:tc>
        <w:tc>
          <w:tcPr>
            <w:tcW w:w="800" w:type="pct"/>
            <w:tcBorders>
              <w:top w:val="nil"/>
              <w:left w:val="single" w:sz="8" w:space="0" w:color="auto"/>
              <w:bottom w:val="single" w:sz="8" w:space="0" w:color="auto"/>
              <w:right w:val="single" w:sz="8" w:space="0" w:color="auto"/>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Văn phòng Chính phủ</w:t>
            </w:r>
          </w:p>
        </w:tc>
      </w:tr>
      <w:tr w:rsidR="006B4796" w:rsidRPr="006B4796" w:rsidTr="006B4796">
        <w:trPr>
          <w:tblCellSpacing w:w="0" w:type="dxa"/>
        </w:trPr>
        <w:tc>
          <w:tcPr>
            <w:tcW w:w="4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23.</w:t>
            </w:r>
          </w:p>
        </w:tc>
        <w:tc>
          <w:tcPr>
            <w:tcW w:w="22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after="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Triển khai thực hiện có hiệu quả Quyết định số </w:t>
            </w:r>
            <w:r>
              <w:rPr>
                <w:rFonts w:ascii="Times New Roman" w:eastAsia="Times New Roman" w:hAnsi="Times New Roman" w:cs="Times New Roman"/>
                <w:sz w:val="28"/>
                <w:szCs w:val="28"/>
              </w:rPr>
              <w:t xml:space="preserve">45/2016/QĐ-TTg </w:t>
            </w:r>
            <w:r w:rsidRPr="006B4796">
              <w:rPr>
                <w:rFonts w:ascii="Times New Roman" w:eastAsia="Times New Roman" w:hAnsi="Times New Roman" w:cs="Times New Roman"/>
                <w:sz w:val="28"/>
                <w:szCs w:val="28"/>
                <w:lang w:val="vi-VN"/>
              </w:rPr>
              <w:t>ngày 19 tháng 10 năm 2016 của Thủ tướng Chính phủ về việc tiếp nhận hồ sơ, trả kết quả giải quyết thủ tục hành chính qua dịch vụ bưu chính công ích.</w:t>
            </w:r>
          </w:p>
        </w:tc>
        <w:tc>
          <w:tcPr>
            <w:tcW w:w="6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Năm 2019</w:t>
            </w:r>
          </w:p>
        </w:tc>
        <w:tc>
          <w:tcPr>
            <w:tcW w:w="70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Các bộ, ngành và địa phương</w:t>
            </w:r>
          </w:p>
        </w:tc>
        <w:tc>
          <w:tcPr>
            <w:tcW w:w="800" w:type="pct"/>
            <w:tcBorders>
              <w:top w:val="nil"/>
              <w:left w:val="single" w:sz="8" w:space="0" w:color="auto"/>
              <w:bottom w:val="single" w:sz="8" w:space="0" w:color="auto"/>
              <w:right w:val="single" w:sz="8" w:space="0" w:color="auto"/>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Bộ Thông tin và Truyền thông</w:t>
            </w:r>
          </w:p>
        </w:tc>
      </w:tr>
      <w:tr w:rsidR="006B4796" w:rsidRPr="006B4796" w:rsidTr="006B4796">
        <w:trPr>
          <w:tblCellSpacing w:w="0" w:type="dxa"/>
        </w:trPr>
        <w:tc>
          <w:tcPr>
            <w:tcW w:w="4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24.</w:t>
            </w:r>
          </w:p>
        </w:tc>
        <w:tc>
          <w:tcPr>
            <w:tcW w:w="22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Xây dựn</w:t>
            </w:r>
            <w:r w:rsidRPr="006B4796">
              <w:rPr>
                <w:rFonts w:ascii="Times New Roman" w:eastAsia="Times New Roman" w:hAnsi="Times New Roman" w:cs="Times New Roman"/>
                <w:sz w:val="28"/>
                <w:szCs w:val="28"/>
              </w:rPr>
              <w:t>g </w:t>
            </w:r>
            <w:r w:rsidRPr="006B4796">
              <w:rPr>
                <w:rFonts w:ascii="Times New Roman" w:eastAsia="Times New Roman" w:hAnsi="Times New Roman" w:cs="Times New Roman"/>
                <w:sz w:val="28"/>
                <w:szCs w:val="28"/>
                <w:lang w:val="vi-VN"/>
              </w:rPr>
              <w:t>và triển khai thực hiện các nghị quyết của Chính phủ về đơn giản hóa thủ tục hành chính, giấy tờ công dân liên quan đến quản lý dân cư thuộc phạm vi chức năng quản lý nhà nước của các bộ, ngành.</w:t>
            </w:r>
          </w:p>
        </w:tc>
        <w:tc>
          <w:tcPr>
            <w:tcW w:w="6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Năm 2019</w:t>
            </w:r>
          </w:p>
        </w:tc>
        <w:tc>
          <w:tcPr>
            <w:tcW w:w="70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Các bộ, cơ quan ngang bộ</w:t>
            </w:r>
          </w:p>
        </w:tc>
        <w:tc>
          <w:tcPr>
            <w:tcW w:w="800" w:type="pct"/>
            <w:tcBorders>
              <w:top w:val="nil"/>
              <w:left w:val="single" w:sz="8" w:space="0" w:color="auto"/>
              <w:bottom w:val="single" w:sz="8" w:space="0" w:color="auto"/>
              <w:right w:val="single" w:sz="8" w:space="0" w:color="auto"/>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Bộ Công an</w:t>
            </w:r>
          </w:p>
        </w:tc>
      </w:tr>
      <w:tr w:rsidR="006B4796" w:rsidRPr="006B4796" w:rsidTr="006B4796">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hideMark/>
          </w:tcPr>
          <w:p w:rsidR="006B4796" w:rsidRPr="006B4796" w:rsidRDefault="006B4796" w:rsidP="006B4796">
            <w:pPr>
              <w:spacing w:before="120" w:after="12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b/>
                <w:bCs/>
                <w:sz w:val="28"/>
                <w:szCs w:val="28"/>
                <w:lang w:val="vi-VN"/>
              </w:rPr>
              <w:t>B3. Về xây dựng và nâng cao chất lượng đội ngũ cán bộ, công chức, viên chức</w:t>
            </w:r>
          </w:p>
        </w:tc>
      </w:tr>
      <w:tr w:rsidR="006B4796" w:rsidRPr="006B4796" w:rsidTr="006B4796">
        <w:trPr>
          <w:tblCellSpacing w:w="0" w:type="dxa"/>
        </w:trPr>
        <w:tc>
          <w:tcPr>
            <w:tcW w:w="4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lastRenderedPageBreak/>
              <w:t>25.</w:t>
            </w:r>
          </w:p>
        </w:tc>
        <w:tc>
          <w:tcPr>
            <w:tcW w:w="22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after="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Thực hiện tinh giản biên chế và cơ cấu lại đội ngũ cán bộ, công chức, viên chức theo Nghị quyết số 39-NQ/TW ngày 17 tháng 4 năm 2015 của Ban Chấp hành Trung ương về tinh giản biên chế và cơ cấu lại đội ngũ cán bộ, công chức, viên chức và Nghị định số </w:t>
            </w:r>
            <w:r>
              <w:rPr>
                <w:rFonts w:ascii="Times New Roman" w:eastAsia="Times New Roman" w:hAnsi="Times New Roman" w:cs="Times New Roman"/>
                <w:sz w:val="28"/>
                <w:szCs w:val="28"/>
              </w:rPr>
              <w:t xml:space="preserve">108/2014/NĐ-CP </w:t>
            </w:r>
            <w:r w:rsidRPr="006B4796">
              <w:rPr>
                <w:rFonts w:ascii="Times New Roman" w:eastAsia="Times New Roman" w:hAnsi="Times New Roman" w:cs="Times New Roman"/>
                <w:sz w:val="28"/>
                <w:szCs w:val="28"/>
                <w:lang w:val="vi-VN"/>
              </w:rPr>
              <w:t>ngày 20 tháng 11 năm 2014 của Chính phủ về chính sách tinh giản biên chế.</w:t>
            </w:r>
          </w:p>
        </w:tc>
        <w:tc>
          <w:tcPr>
            <w:tcW w:w="6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Năm 2019</w:t>
            </w:r>
          </w:p>
        </w:tc>
        <w:tc>
          <w:tcPr>
            <w:tcW w:w="70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Các bộ, ngành và địa phương</w:t>
            </w:r>
          </w:p>
        </w:tc>
        <w:tc>
          <w:tcPr>
            <w:tcW w:w="800" w:type="pct"/>
            <w:tcBorders>
              <w:top w:val="nil"/>
              <w:left w:val="single" w:sz="8" w:space="0" w:color="auto"/>
              <w:bottom w:val="single" w:sz="8" w:space="0" w:color="auto"/>
              <w:right w:val="single" w:sz="8" w:space="0" w:color="auto"/>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Bộ Nội vụ</w:t>
            </w:r>
          </w:p>
        </w:tc>
      </w:tr>
      <w:tr w:rsidR="006B4796" w:rsidRPr="006B4796" w:rsidTr="006B4796">
        <w:trPr>
          <w:tblCellSpacing w:w="0" w:type="dxa"/>
        </w:trPr>
        <w:tc>
          <w:tcPr>
            <w:tcW w:w="4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26.</w:t>
            </w:r>
          </w:p>
        </w:tc>
        <w:tc>
          <w:tcPr>
            <w:tcW w:w="22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Triển khai thực hiện Đề án đào tạo, bồi dưỡng cán bộ, công chức, viên chức giai đoạn 2016-2025</w:t>
            </w:r>
            <w:r w:rsidRPr="006B4796">
              <w:rPr>
                <w:rFonts w:ascii="Times New Roman" w:eastAsia="Times New Roman" w:hAnsi="Times New Roman" w:cs="Times New Roman"/>
                <w:sz w:val="28"/>
                <w:szCs w:val="28"/>
              </w:rPr>
              <w:t>.</w:t>
            </w:r>
          </w:p>
        </w:tc>
        <w:tc>
          <w:tcPr>
            <w:tcW w:w="6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Năm 2019</w:t>
            </w:r>
          </w:p>
        </w:tc>
        <w:tc>
          <w:tcPr>
            <w:tcW w:w="70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Các bộ, ngành và địa phương</w:t>
            </w:r>
          </w:p>
        </w:tc>
        <w:tc>
          <w:tcPr>
            <w:tcW w:w="800" w:type="pct"/>
            <w:tcBorders>
              <w:top w:val="nil"/>
              <w:left w:val="single" w:sz="8" w:space="0" w:color="auto"/>
              <w:bottom w:val="single" w:sz="8" w:space="0" w:color="auto"/>
              <w:right w:val="single" w:sz="8" w:space="0" w:color="auto"/>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Bộ Nội vụ</w:t>
            </w:r>
          </w:p>
        </w:tc>
      </w:tr>
      <w:tr w:rsidR="006B4796" w:rsidRPr="006B4796" w:rsidTr="006B4796">
        <w:trPr>
          <w:tblCellSpacing w:w="0" w:type="dxa"/>
        </w:trPr>
        <w:tc>
          <w:tcPr>
            <w:tcW w:w="4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27.</w:t>
            </w:r>
          </w:p>
        </w:tc>
        <w:tc>
          <w:tcPr>
            <w:tcW w:w="22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Hoàn thiện, phê duyệt bản mô tả công việc và khung năng lực của từng vị trí việc làm trong các cơ quan, tổ chức hành chính theo danh mục đã được phê duyệt, làm cơ sở cho việc tuyển dụng, sử dụng và quản lý công chức.</w:t>
            </w:r>
          </w:p>
        </w:tc>
        <w:tc>
          <w:tcPr>
            <w:tcW w:w="6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Năm 2019</w:t>
            </w:r>
          </w:p>
        </w:tc>
        <w:tc>
          <w:tcPr>
            <w:tcW w:w="70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Các bộ, ngành và địa phương</w:t>
            </w:r>
          </w:p>
        </w:tc>
        <w:tc>
          <w:tcPr>
            <w:tcW w:w="800" w:type="pct"/>
            <w:tcBorders>
              <w:top w:val="nil"/>
              <w:left w:val="single" w:sz="8" w:space="0" w:color="auto"/>
              <w:bottom w:val="single" w:sz="8" w:space="0" w:color="auto"/>
              <w:right w:val="single" w:sz="8" w:space="0" w:color="auto"/>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Bộ Nội vụ</w:t>
            </w:r>
          </w:p>
        </w:tc>
      </w:tr>
      <w:tr w:rsidR="006B4796" w:rsidRPr="006B4796" w:rsidTr="006B4796">
        <w:trPr>
          <w:tblCellSpacing w:w="0" w:type="dxa"/>
        </w:trPr>
        <w:tc>
          <w:tcPr>
            <w:tcW w:w="4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28.</w:t>
            </w:r>
          </w:p>
        </w:tc>
        <w:tc>
          <w:tcPr>
            <w:tcW w:w="22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Rà soát, hoàn thiện thể chế về quản lý cán bộ, công chức, viên chức.</w:t>
            </w:r>
          </w:p>
        </w:tc>
        <w:tc>
          <w:tcPr>
            <w:tcW w:w="6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Năm 2019</w:t>
            </w:r>
          </w:p>
        </w:tc>
        <w:tc>
          <w:tcPr>
            <w:tcW w:w="70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Bộ Nội vụ</w:t>
            </w:r>
          </w:p>
        </w:tc>
        <w:tc>
          <w:tcPr>
            <w:tcW w:w="800" w:type="pct"/>
            <w:tcBorders>
              <w:top w:val="nil"/>
              <w:left w:val="single" w:sz="8" w:space="0" w:color="auto"/>
              <w:bottom w:val="single" w:sz="8" w:space="0" w:color="auto"/>
              <w:right w:val="single" w:sz="8" w:space="0" w:color="auto"/>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Các bộ, ngành, địa phương</w:t>
            </w:r>
          </w:p>
        </w:tc>
      </w:tr>
      <w:tr w:rsidR="006B4796" w:rsidRPr="006B4796" w:rsidTr="006B4796">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hideMark/>
          </w:tcPr>
          <w:p w:rsidR="006B4796" w:rsidRPr="006B4796" w:rsidRDefault="006B4796" w:rsidP="006B4796">
            <w:pPr>
              <w:spacing w:before="120" w:after="12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b/>
                <w:bCs/>
                <w:sz w:val="28"/>
                <w:szCs w:val="28"/>
                <w:lang w:val="vi-VN"/>
              </w:rPr>
              <w:t>B4. Về cải cách tổ chức bộ máy hành chính nhà nước</w:t>
            </w:r>
          </w:p>
        </w:tc>
      </w:tr>
      <w:tr w:rsidR="006B4796" w:rsidRPr="006B4796" w:rsidTr="006B4796">
        <w:trPr>
          <w:tblCellSpacing w:w="0" w:type="dxa"/>
        </w:trPr>
        <w:tc>
          <w:tcPr>
            <w:tcW w:w="4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lastRenderedPageBreak/>
              <w:t>29.</w:t>
            </w:r>
          </w:p>
        </w:tc>
        <w:tc>
          <w:tcPr>
            <w:tcW w:w="22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Triển khai thực hiện Ngh</w:t>
            </w:r>
            <w:r w:rsidRPr="006B4796">
              <w:rPr>
                <w:rFonts w:ascii="Times New Roman" w:eastAsia="Times New Roman" w:hAnsi="Times New Roman" w:cs="Times New Roman"/>
                <w:sz w:val="28"/>
                <w:szCs w:val="28"/>
              </w:rPr>
              <w:t>ị </w:t>
            </w:r>
            <w:r w:rsidRPr="006B4796">
              <w:rPr>
                <w:rFonts w:ascii="Times New Roman" w:eastAsia="Times New Roman" w:hAnsi="Times New Roman" w:cs="Times New Roman"/>
                <w:sz w:val="28"/>
                <w:szCs w:val="28"/>
                <w:lang w:val="vi-VN"/>
              </w:rPr>
              <w:t>quyết số 56/2017/QH14 ngày 24 tháng 11 năm 2017 của Quốc hội về việc tiếp tục cải cách tổ chức bộ máy hành chính nhà nước tinh gọn, hoạt động hiệu lực, hiệu quả và Chương trình hành động của Chính phủ thực hiện Nghị quyết của Quốc hội và Nghị quyết số 18-NQ/TW và Nghị quyết số 19-NQ/TW ngày 25/10/2017 của Ban Chấp hành Trung ương khóa XII về tiếp tục đổi mới, sắp xếp tổ chức bộ máy của hệ thống chính trị tinh gọn, hoạt động hiệu lực, hiệu quả và tiếp tục đổi mới hệ thống tổ chức và quản lý, nâng cao chất lượng và hiệu quả hoạt động của các đơn vị sự nghiệp công lập.</w:t>
            </w:r>
          </w:p>
        </w:tc>
        <w:tc>
          <w:tcPr>
            <w:tcW w:w="6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Năm 2019</w:t>
            </w:r>
          </w:p>
        </w:tc>
        <w:tc>
          <w:tcPr>
            <w:tcW w:w="70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Bộ Nội vụ</w:t>
            </w:r>
          </w:p>
        </w:tc>
        <w:tc>
          <w:tcPr>
            <w:tcW w:w="800" w:type="pct"/>
            <w:tcBorders>
              <w:top w:val="nil"/>
              <w:left w:val="single" w:sz="8" w:space="0" w:color="auto"/>
              <w:bottom w:val="single" w:sz="8" w:space="0" w:color="auto"/>
              <w:right w:val="single" w:sz="8" w:space="0" w:color="auto"/>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Các bộ, ngành, địa phương</w:t>
            </w:r>
          </w:p>
        </w:tc>
      </w:tr>
      <w:tr w:rsidR="006B4796" w:rsidRPr="006B4796" w:rsidTr="006B4796">
        <w:trPr>
          <w:tblCellSpacing w:w="0" w:type="dxa"/>
        </w:trPr>
        <w:tc>
          <w:tcPr>
            <w:tcW w:w="4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30.</w:t>
            </w:r>
          </w:p>
        </w:tc>
        <w:tc>
          <w:tcPr>
            <w:tcW w:w="22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Kiện toàn, sắp xếp tổ chức bộ máy hành chính nhà nước; thu gọn đầu mối bên trong của các bộ, cơ quan ngang bộ, cơ quan thuộc Chính phủ, Tổng cục.</w:t>
            </w:r>
          </w:p>
        </w:tc>
        <w:tc>
          <w:tcPr>
            <w:tcW w:w="6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Năm 2019</w:t>
            </w:r>
          </w:p>
        </w:tc>
        <w:tc>
          <w:tcPr>
            <w:tcW w:w="70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Các bộ, ngành và địa phương</w:t>
            </w:r>
          </w:p>
        </w:tc>
        <w:tc>
          <w:tcPr>
            <w:tcW w:w="800" w:type="pct"/>
            <w:tcBorders>
              <w:top w:val="nil"/>
              <w:left w:val="single" w:sz="8" w:space="0" w:color="auto"/>
              <w:bottom w:val="single" w:sz="8" w:space="0" w:color="auto"/>
              <w:right w:val="single" w:sz="8" w:space="0" w:color="auto"/>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Bộ Nội vụ</w:t>
            </w:r>
          </w:p>
        </w:tc>
      </w:tr>
      <w:tr w:rsidR="006B4796" w:rsidRPr="006B4796" w:rsidTr="006B4796">
        <w:trPr>
          <w:tblCellSpacing w:w="0" w:type="dxa"/>
        </w:trPr>
        <w:tc>
          <w:tcPr>
            <w:tcW w:w="4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lastRenderedPageBreak/>
              <w:t>31.</w:t>
            </w:r>
          </w:p>
        </w:tc>
        <w:tc>
          <w:tcPr>
            <w:tcW w:w="22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Rà soát, kiện toàn chức năng, nhiệm vụ và cơ cấu tổ chức của các cơ quan, đơn vị trực thuộc bộ, ngành, địa phương bảo đảm tinh gọn, hoạt động hiệu quả và gắn kết chặt chẽ với các chính sách tinh giản biên chế.</w:t>
            </w:r>
          </w:p>
        </w:tc>
        <w:tc>
          <w:tcPr>
            <w:tcW w:w="6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Năm 2019</w:t>
            </w:r>
          </w:p>
        </w:tc>
        <w:tc>
          <w:tcPr>
            <w:tcW w:w="70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Các bộ, ngành và địa phương</w:t>
            </w:r>
          </w:p>
        </w:tc>
        <w:tc>
          <w:tcPr>
            <w:tcW w:w="800" w:type="pct"/>
            <w:tcBorders>
              <w:top w:val="nil"/>
              <w:left w:val="single" w:sz="8" w:space="0" w:color="auto"/>
              <w:bottom w:val="single" w:sz="8" w:space="0" w:color="auto"/>
              <w:right w:val="single" w:sz="8" w:space="0" w:color="auto"/>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Bộ Nội vụ</w:t>
            </w:r>
          </w:p>
        </w:tc>
      </w:tr>
      <w:tr w:rsidR="006B4796" w:rsidRPr="006B4796" w:rsidTr="006B4796">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hideMark/>
          </w:tcPr>
          <w:p w:rsidR="006B4796" w:rsidRPr="006B4796" w:rsidRDefault="006B4796" w:rsidP="006B4796">
            <w:pPr>
              <w:spacing w:before="120" w:after="12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b/>
                <w:bCs/>
                <w:sz w:val="28"/>
                <w:szCs w:val="28"/>
                <w:lang w:val="vi-VN"/>
              </w:rPr>
              <w:t>B5. Về cơ chế tự chủ, tự chịu trách nhiệm của các đơn vị sự nghiệp công lập</w:t>
            </w:r>
          </w:p>
        </w:tc>
      </w:tr>
      <w:tr w:rsidR="006B4796" w:rsidRPr="006B4796" w:rsidTr="006B4796">
        <w:trPr>
          <w:tblCellSpacing w:w="0" w:type="dxa"/>
        </w:trPr>
        <w:tc>
          <w:tcPr>
            <w:tcW w:w="4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32.</w:t>
            </w:r>
          </w:p>
        </w:tc>
        <w:tc>
          <w:tcPr>
            <w:tcW w:w="22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Tiếp tục hoàn thiện các văn bản quy phạm pháp luật về cơ chế tự chủ, tự chịu trách nhiệm của các đơn vị sự nghiệp công lập trong các lĩnh vực.</w:t>
            </w:r>
          </w:p>
        </w:tc>
        <w:tc>
          <w:tcPr>
            <w:tcW w:w="6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Năm 2019</w:t>
            </w:r>
          </w:p>
        </w:tc>
        <w:tc>
          <w:tcPr>
            <w:tcW w:w="70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Các bộ, ngành</w:t>
            </w:r>
          </w:p>
        </w:tc>
        <w:tc>
          <w:tcPr>
            <w:tcW w:w="800" w:type="pct"/>
            <w:tcBorders>
              <w:top w:val="nil"/>
              <w:left w:val="single" w:sz="8" w:space="0" w:color="auto"/>
              <w:bottom w:val="single" w:sz="8" w:space="0" w:color="auto"/>
              <w:right w:val="single" w:sz="8" w:space="0" w:color="auto"/>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Bộ Tài chính</w:t>
            </w:r>
          </w:p>
        </w:tc>
      </w:tr>
      <w:tr w:rsidR="006B4796" w:rsidRPr="006B4796" w:rsidTr="006B4796">
        <w:trPr>
          <w:tblCellSpacing w:w="0" w:type="dxa"/>
        </w:trPr>
        <w:tc>
          <w:tcPr>
            <w:tcW w:w="4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33.</w:t>
            </w:r>
          </w:p>
        </w:tc>
        <w:tc>
          <w:tcPr>
            <w:tcW w:w="22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Hoàn thiện khung kh</w:t>
            </w:r>
            <w:r w:rsidRPr="006B4796">
              <w:rPr>
                <w:rFonts w:ascii="Times New Roman" w:eastAsia="Times New Roman" w:hAnsi="Times New Roman" w:cs="Times New Roman"/>
                <w:sz w:val="28"/>
                <w:szCs w:val="28"/>
              </w:rPr>
              <w:t>ổ </w:t>
            </w:r>
            <w:r w:rsidRPr="006B4796">
              <w:rPr>
                <w:rFonts w:ascii="Times New Roman" w:eastAsia="Times New Roman" w:hAnsi="Times New Roman" w:cs="Times New Roman"/>
                <w:sz w:val="28"/>
                <w:szCs w:val="28"/>
                <w:lang w:val="vi-VN"/>
              </w:rPr>
              <w:t>pháp lý chuyển đơn vị sự nghiệp công lập thành công ty cổ phần.</w:t>
            </w:r>
          </w:p>
        </w:tc>
        <w:tc>
          <w:tcPr>
            <w:tcW w:w="6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Năm 2019</w:t>
            </w:r>
          </w:p>
        </w:tc>
        <w:tc>
          <w:tcPr>
            <w:tcW w:w="70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Bộ Tài chính</w:t>
            </w:r>
          </w:p>
        </w:tc>
        <w:tc>
          <w:tcPr>
            <w:tcW w:w="800" w:type="pct"/>
            <w:tcBorders>
              <w:top w:val="nil"/>
              <w:left w:val="single" w:sz="8" w:space="0" w:color="auto"/>
              <w:bottom w:val="single" w:sz="8" w:space="0" w:color="auto"/>
              <w:right w:val="single" w:sz="8" w:space="0" w:color="auto"/>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Các bộ, ngành</w:t>
            </w:r>
          </w:p>
        </w:tc>
      </w:tr>
      <w:tr w:rsidR="006B4796" w:rsidRPr="006B4796" w:rsidTr="006B4796">
        <w:trPr>
          <w:tblCellSpacing w:w="0" w:type="dxa"/>
        </w:trPr>
        <w:tc>
          <w:tcPr>
            <w:tcW w:w="4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34.</w:t>
            </w:r>
          </w:p>
        </w:tc>
        <w:tc>
          <w:tcPr>
            <w:tcW w:w="22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Sắp xếp lại, đổi mới cơ chế hoạt động của quỹ tài chính nhà nước ngoài ngân sách, cơ chế tài chính đặc thù đối với cơ quan, đơn vị trong ngành, lĩnh vực theo quy định của pháp luật.</w:t>
            </w:r>
          </w:p>
        </w:tc>
        <w:tc>
          <w:tcPr>
            <w:tcW w:w="6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Năm 2019</w:t>
            </w:r>
          </w:p>
        </w:tc>
        <w:tc>
          <w:tcPr>
            <w:tcW w:w="70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Các bộ, ngành</w:t>
            </w:r>
          </w:p>
        </w:tc>
        <w:tc>
          <w:tcPr>
            <w:tcW w:w="800" w:type="pct"/>
            <w:tcBorders>
              <w:top w:val="nil"/>
              <w:left w:val="single" w:sz="8" w:space="0" w:color="auto"/>
              <w:bottom w:val="single" w:sz="8" w:space="0" w:color="auto"/>
              <w:right w:val="single" w:sz="8" w:space="0" w:color="auto"/>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Bộ Tài chính</w:t>
            </w:r>
          </w:p>
        </w:tc>
      </w:tr>
      <w:tr w:rsidR="006B4796" w:rsidRPr="006B4796" w:rsidTr="006B4796">
        <w:trPr>
          <w:tblCellSpacing w:w="0" w:type="dxa"/>
        </w:trPr>
        <w:tc>
          <w:tcPr>
            <w:tcW w:w="4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lastRenderedPageBreak/>
              <w:t>35.</w:t>
            </w:r>
          </w:p>
        </w:tc>
        <w:tc>
          <w:tcPr>
            <w:tcW w:w="22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after="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Triển khai thực hiện cơ chế tự chủ của đơn vị sự nghiệp theo Nghị định số </w:t>
            </w:r>
            <w:r>
              <w:rPr>
                <w:rFonts w:ascii="Times New Roman" w:eastAsia="Times New Roman" w:hAnsi="Times New Roman" w:cs="Times New Roman"/>
                <w:sz w:val="28"/>
                <w:szCs w:val="28"/>
              </w:rPr>
              <w:t xml:space="preserve">16/2015/NĐ-CP </w:t>
            </w:r>
            <w:r w:rsidRPr="006B4796">
              <w:rPr>
                <w:rFonts w:ascii="Times New Roman" w:eastAsia="Times New Roman" w:hAnsi="Times New Roman" w:cs="Times New Roman"/>
                <w:sz w:val="28"/>
                <w:szCs w:val="28"/>
                <w:lang w:val="vi-VN"/>
              </w:rPr>
              <w:t>ngày 14 tháng 02 năm 2015 của Chính phủ quy định cơ chế tự chủ của đơn vị sự nghiệp công lập.</w:t>
            </w:r>
          </w:p>
        </w:tc>
        <w:tc>
          <w:tcPr>
            <w:tcW w:w="6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Năm 2019</w:t>
            </w:r>
          </w:p>
        </w:tc>
        <w:tc>
          <w:tcPr>
            <w:tcW w:w="70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Các bộ, ngành và địa phương</w:t>
            </w:r>
          </w:p>
        </w:tc>
        <w:tc>
          <w:tcPr>
            <w:tcW w:w="800" w:type="pct"/>
            <w:tcBorders>
              <w:top w:val="nil"/>
              <w:left w:val="single" w:sz="8" w:space="0" w:color="auto"/>
              <w:bottom w:val="single" w:sz="8" w:space="0" w:color="auto"/>
              <w:right w:val="single" w:sz="8" w:space="0" w:color="auto"/>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Bộ Tài chính</w:t>
            </w:r>
          </w:p>
        </w:tc>
      </w:tr>
      <w:tr w:rsidR="006B4796" w:rsidRPr="006B4796" w:rsidTr="006B4796">
        <w:trPr>
          <w:tblCellSpacing w:w="0" w:type="dxa"/>
        </w:trPr>
        <w:tc>
          <w:tcPr>
            <w:tcW w:w="4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36.</w:t>
            </w:r>
          </w:p>
        </w:tc>
        <w:tc>
          <w:tcPr>
            <w:tcW w:w="22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after="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Triển khai thực hiện Nghị định số</w:t>
            </w:r>
            <w:r>
              <w:rPr>
                <w:rFonts w:ascii="Times New Roman" w:eastAsia="Times New Roman" w:hAnsi="Times New Roman" w:cs="Times New Roman"/>
                <w:sz w:val="28"/>
                <w:szCs w:val="28"/>
              </w:rPr>
              <w:t xml:space="preserve"> 141/2016/NĐ-CP </w:t>
            </w:r>
            <w:r w:rsidRPr="006B4796">
              <w:rPr>
                <w:rFonts w:ascii="Times New Roman" w:eastAsia="Times New Roman" w:hAnsi="Times New Roman" w:cs="Times New Roman"/>
                <w:sz w:val="28"/>
                <w:szCs w:val="28"/>
                <w:lang w:val="vi-VN"/>
              </w:rPr>
              <w:t>ng</w:t>
            </w:r>
            <w:r w:rsidRPr="006B4796">
              <w:rPr>
                <w:rFonts w:ascii="Times New Roman" w:eastAsia="Times New Roman" w:hAnsi="Times New Roman" w:cs="Times New Roman"/>
                <w:sz w:val="28"/>
                <w:szCs w:val="28"/>
              </w:rPr>
              <w:t>à</w:t>
            </w:r>
            <w:r w:rsidRPr="006B4796">
              <w:rPr>
                <w:rFonts w:ascii="Times New Roman" w:eastAsia="Times New Roman" w:hAnsi="Times New Roman" w:cs="Times New Roman"/>
                <w:sz w:val="28"/>
                <w:szCs w:val="28"/>
                <w:lang w:val="vi-VN"/>
              </w:rPr>
              <w:t>y 10/10/2016 của Chính phủ quy định cơ chế tự chủ, tự chịu trách nhiệm đối với tổ chức sự nghiệp kinh tế và sự nghiệp khác.</w:t>
            </w:r>
          </w:p>
        </w:tc>
        <w:tc>
          <w:tcPr>
            <w:tcW w:w="6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Năm 2019</w:t>
            </w:r>
          </w:p>
        </w:tc>
        <w:tc>
          <w:tcPr>
            <w:tcW w:w="70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Các bộ, ngành và địa phương</w:t>
            </w:r>
          </w:p>
        </w:tc>
        <w:tc>
          <w:tcPr>
            <w:tcW w:w="800" w:type="pct"/>
            <w:tcBorders>
              <w:top w:val="nil"/>
              <w:left w:val="single" w:sz="8" w:space="0" w:color="auto"/>
              <w:bottom w:val="single" w:sz="8" w:space="0" w:color="auto"/>
              <w:right w:val="single" w:sz="8" w:space="0" w:color="auto"/>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Bộ Tài chính</w:t>
            </w:r>
          </w:p>
        </w:tc>
      </w:tr>
      <w:tr w:rsidR="006B4796" w:rsidRPr="006B4796" w:rsidTr="006B4796">
        <w:trPr>
          <w:tblCellSpacing w:w="0" w:type="dxa"/>
        </w:trPr>
        <w:tc>
          <w:tcPr>
            <w:tcW w:w="4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37.</w:t>
            </w:r>
          </w:p>
        </w:tc>
        <w:tc>
          <w:tcPr>
            <w:tcW w:w="22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after="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Triển khai thực hiện Nghị định số</w:t>
            </w:r>
            <w:r>
              <w:rPr>
                <w:rFonts w:ascii="Times New Roman" w:eastAsia="Times New Roman" w:hAnsi="Times New Roman" w:cs="Times New Roman"/>
                <w:sz w:val="28"/>
                <w:szCs w:val="28"/>
              </w:rPr>
              <w:t xml:space="preserve"> 54/2016/NĐ-CP </w:t>
            </w:r>
            <w:r w:rsidRPr="006B4796">
              <w:rPr>
                <w:rFonts w:ascii="Times New Roman" w:eastAsia="Times New Roman" w:hAnsi="Times New Roman" w:cs="Times New Roman"/>
                <w:sz w:val="28"/>
                <w:szCs w:val="28"/>
                <w:lang w:val="vi-VN"/>
              </w:rPr>
              <w:t>ngày 14 tháng 6 năm 2016 của Chính phủ quy định cơ chế tự chủ của tổ chức kho</w:t>
            </w:r>
            <w:r w:rsidRPr="006B4796">
              <w:rPr>
                <w:rFonts w:ascii="Times New Roman" w:eastAsia="Times New Roman" w:hAnsi="Times New Roman" w:cs="Times New Roman"/>
                <w:sz w:val="28"/>
                <w:szCs w:val="28"/>
              </w:rPr>
              <w:t>a </w:t>
            </w:r>
            <w:r w:rsidRPr="006B4796">
              <w:rPr>
                <w:rFonts w:ascii="Times New Roman" w:eastAsia="Times New Roman" w:hAnsi="Times New Roman" w:cs="Times New Roman"/>
                <w:sz w:val="28"/>
                <w:szCs w:val="28"/>
                <w:lang w:val="vi-VN"/>
              </w:rPr>
              <w:t>học và công nghệ công lập.</w:t>
            </w:r>
          </w:p>
        </w:tc>
        <w:tc>
          <w:tcPr>
            <w:tcW w:w="6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Năm 2019</w:t>
            </w:r>
          </w:p>
        </w:tc>
        <w:tc>
          <w:tcPr>
            <w:tcW w:w="70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Các bộ, ngành và địa phương</w:t>
            </w:r>
          </w:p>
        </w:tc>
        <w:tc>
          <w:tcPr>
            <w:tcW w:w="800" w:type="pct"/>
            <w:tcBorders>
              <w:top w:val="nil"/>
              <w:left w:val="single" w:sz="8" w:space="0" w:color="auto"/>
              <w:bottom w:val="single" w:sz="8" w:space="0" w:color="auto"/>
              <w:right w:val="single" w:sz="8" w:space="0" w:color="auto"/>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Bộ Khoa học và Công nghệ</w:t>
            </w:r>
          </w:p>
        </w:tc>
      </w:tr>
      <w:tr w:rsidR="006B4796" w:rsidRPr="006B4796" w:rsidTr="006B4796">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hideMark/>
          </w:tcPr>
          <w:p w:rsidR="006B4796" w:rsidRPr="006B4796" w:rsidRDefault="006B4796" w:rsidP="006B4796">
            <w:pPr>
              <w:spacing w:before="120" w:after="12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b/>
                <w:bCs/>
                <w:sz w:val="28"/>
                <w:szCs w:val="28"/>
                <w:lang w:val="vi-VN"/>
              </w:rPr>
              <w:t>B6. Về hiện đại hóa hành chính</w:t>
            </w:r>
          </w:p>
        </w:tc>
      </w:tr>
      <w:tr w:rsidR="006B4796" w:rsidRPr="006B4796" w:rsidTr="006B4796">
        <w:trPr>
          <w:tblCellSpacing w:w="0" w:type="dxa"/>
        </w:trPr>
        <w:tc>
          <w:tcPr>
            <w:tcW w:w="4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38.</w:t>
            </w:r>
          </w:p>
        </w:tc>
        <w:tc>
          <w:tcPr>
            <w:tcW w:w="22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after="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Triển khai thực hiện Chương trình quốc gia về ứng dụng công nghệ thông tin trong hoạt động của cơ quan nhà nước giai đoạn 2016-2020 theo Quyết định số </w:t>
            </w:r>
            <w:r>
              <w:rPr>
                <w:rFonts w:ascii="Times New Roman" w:eastAsia="Times New Roman" w:hAnsi="Times New Roman" w:cs="Times New Roman"/>
                <w:sz w:val="28"/>
                <w:szCs w:val="28"/>
              </w:rPr>
              <w:t xml:space="preserve">1819/QĐ-TTg </w:t>
            </w:r>
            <w:r w:rsidRPr="006B4796">
              <w:rPr>
                <w:rFonts w:ascii="Times New Roman" w:eastAsia="Times New Roman" w:hAnsi="Times New Roman" w:cs="Times New Roman"/>
                <w:sz w:val="28"/>
                <w:szCs w:val="28"/>
                <w:lang w:val="vi-VN"/>
              </w:rPr>
              <w:t xml:space="preserve">ngày 26 tháng 10 năm 2015 của Thủ tướng Chính phủ phê duyệt chương trình quốc gia về ứng dụng công </w:t>
            </w:r>
            <w:r w:rsidRPr="006B4796">
              <w:rPr>
                <w:rFonts w:ascii="Times New Roman" w:eastAsia="Times New Roman" w:hAnsi="Times New Roman" w:cs="Times New Roman"/>
                <w:sz w:val="28"/>
                <w:szCs w:val="28"/>
                <w:lang w:val="vi-VN"/>
              </w:rPr>
              <w:lastRenderedPageBreak/>
              <w:t>nghệ thông tin trong hoạt động của cơ quan nhà nước giai đoạn 2016-2020.</w:t>
            </w:r>
          </w:p>
        </w:tc>
        <w:tc>
          <w:tcPr>
            <w:tcW w:w="6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lastRenderedPageBreak/>
              <w:t>Năm 2019</w:t>
            </w:r>
          </w:p>
        </w:tc>
        <w:tc>
          <w:tcPr>
            <w:tcW w:w="70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Các bộ, ngành và địa phương</w:t>
            </w:r>
          </w:p>
        </w:tc>
        <w:tc>
          <w:tcPr>
            <w:tcW w:w="800" w:type="pct"/>
            <w:tcBorders>
              <w:top w:val="nil"/>
              <w:left w:val="single" w:sz="8" w:space="0" w:color="auto"/>
              <w:bottom w:val="single" w:sz="8" w:space="0" w:color="auto"/>
              <w:right w:val="single" w:sz="8" w:space="0" w:color="auto"/>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Bộ Thông tin v</w:t>
            </w:r>
            <w:r w:rsidRPr="006B4796">
              <w:rPr>
                <w:rFonts w:ascii="Times New Roman" w:eastAsia="Times New Roman" w:hAnsi="Times New Roman" w:cs="Times New Roman"/>
                <w:sz w:val="28"/>
                <w:szCs w:val="28"/>
              </w:rPr>
              <w:t>à </w:t>
            </w:r>
            <w:r w:rsidRPr="006B4796">
              <w:rPr>
                <w:rFonts w:ascii="Times New Roman" w:eastAsia="Times New Roman" w:hAnsi="Times New Roman" w:cs="Times New Roman"/>
                <w:sz w:val="28"/>
                <w:szCs w:val="28"/>
                <w:lang w:val="vi-VN"/>
              </w:rPr>
              <w:t>Truyền thông</w:t>
            </w:r>
          </w:p>
        </w:tc>
      </w:tr>
      <w:tr w:rsidR="006B4796" w:rsidRPr="006B4796" w:rsidTr="006B4796">
        <w:trPr>
          <w:tblCellSpacing w:w="0" w:type="dxa"/>
        </w:trPr>
        <w:tc>
          <w:tcPr>
            <w:tcW w:w="4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lastRenderedPageBreak/>
              <w:t>39.</w:t>
            </w:r>
          </w:p>
        </w:tc>
        <w:tc>
          <w:tcPr>
            <w:tcW w:w="22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Nâng cao chất lượng phục vụ và tính công khai, minh bạch trong hoạt động của cơ quan hành chính nhà nước thông qua đẩy mạnh cung cấp dịch vụ công trực tuyến cho người dân, tổ chức.</w:t>
            </w:r>
          </w:p>
        </w:tc>
        <w:tc>
          <w:tcPr>
            <w:tcW w:w="6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Năm 2019</w:t>
            </w:r>
          </w:p>
        </w:tc>
        <w:tc>
          <w:tcPr>
            <w:tcW w:w="70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Các bộ, ngành và địa phương</w:t>
            </w:r>
          </w:p>
        </w:tc>
        <w:tc>
          <w:tcPr>
            <w:tcW w:w="800" w:type="pct"/>
            <w:tcBorders>
              <w:top w:val="nil"/>
              <w:left w:val="single" w:sz="8" w:space="0" w:color="auto"/>
              <w:bottom w:val="single" w:sz="8" w:space="0" w:color="auto"/>
              <w:right w:val="single" w:sz="8" w:space="0" w:color="auto"/>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Văn phòng Chính phủ</w:t>
            </w:r>
          </w:p>
        </w:tc>
      </w:tr>
      <w:tr w:rsidR="006B4796" w:rsidRPr="006B4796" w:rsidTr="006B4796">
        <w:trPr>
          <w:tblCellSpacing w:w="0" w:type="dxa"/>
        </w:trPr>
        <w:tc>
          <w:tcPr>
            <w:tcW w:w="4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40.</w:t>
            </w:r>
          </w:p>
        </w:tc>
        <w:tc>
          <w:tcPr>
            <w:tcW w:w="22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Thực hiện hiệu quả cơ chế một cửa, một cửa liên thông, một cửa quốc gia, một cửa ASEAN, mô hình trung tâm phục vụ hành chính công, cung cấp dịch vụ công trực tuyến. Lựa chọn thủ tục hành chính đáp ứng đủ điều kiện</w:t>
            </w:r>
          </w:p>
        </w:tc>
        <w:tc>
          <w:tcPr>
            <w:tcW w:w="6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Năm 2019 và những năm tiếp theo</w:t>
            </w:r>
          </w:p>
        </w:tc>
        <w:tc>
          <w:tcPr>
            <w:tcW w:w="70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Các bộ, ngành và địa phương</w:t>
            </w:r>
          </w:p>
        </w:tc>
        <w:tc>
          <w:tcPr>
            <w:tcW w:w="800" w:type="pct"/>
            <w:tcBorders>
              <w:top w:val="nil"/>
              <w:left w:val="single" w:sz="8" w:space="0" w:color="auto"/>
              <w:bottom w:val="single" w:sz="8" w:space="0" w:color="auto"/>
              <w:right w:val="single" w:sz="8" w:space="0" w:color="auto"/>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Văn phòng Chính phủ, Bộ Tài chính, Bộ Thông tin và Truyền thông</w:t>
            </w:r>
          </w:p>
        </w:tc>
      </w:tr>
      <w:tr w:rsidR="006B4796" w:rsidRPr="006B4796" w:rsidTr="006B4796">
        <w:trPr>
          <w:tblCellSpacing w:w="0" w:type="dxa"/>
        </w:trPr>
        <w:tc>
          <w:tcPr>
            <w:tcW w:w="4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41.</w:t>
            </w:r>
          </w:p>
        </w:tc>
        <w:tc>
          <w:tcPr>
            <w:tcW w:w="22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Xây dựng, hoàn thiện các cơ sở dữ liệu quốc gia đã được Thủ tướng Chính phủ phê duyệt; Kiến trúc Chính phủ điện tử cấp bộ, tỉnh.</w:t>
            </w:r>
          </w:p>
        </w:tc>
        <w:tc>
          <w:tcPr>
            <w:tcW w:w="6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Năm 2019</w:t>
            </w:r>
          </w:p>
        </w:tc>
        <w:tc>
          <w:tcPr>
            <w:tcW w:w="70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Các bộ, ngành và địa phương</w:t>
            </w:r>
          </w:p>
        </w:tc>
        <w:tc>
          <w:tcPr>
            <w:tcW w:w="800" w:type="pct"/>
            <w:tcBorders>
              <w:top w:val="nil"/>
              <w:left w:val="single" w:sz="8" w:space="0" w:color="auto"/>
              <w:bottom w:val="single" w:sz="8" w:space="0" w:color="auto"/>
              <w:right w:val="single" w:sz="8" w:space="0" w:color="auto"/>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Văn phòng Chính phủ, Bộ Thông tin và Tr</w:t>
            </w:r>
            <w:r w:rsidRPr="006B4796">
              <w:rPr>
                <w:rFonts w:ascii="Times New Roman" w:eastAsia="Times New Roman" w:hAnsi="Times New Roman" w:cs="Times New Roman"/>
                <w:sz w:val="28"/>
                <w:szCs w:val="28"/>
              </w:rPr>
              <w:t>u</w:t>
            </w:r>
            <w:r w:rsidRPr="006B4796">
              <w:rPr>
                <w:rFonts w:ascii="Times New Roman" w:eastAsia="Times New Roman" w:hAnsi="Times New Roman" w:cs="Times New Roman"/>
                <w:sz w:val="28"/>
                <w:szCs w:val="28"/>
                <w:lang w:val="vi-VN"/>
              </w:rPr>
              <w:t>yền thông, các cơ quan có liên quan</w:t>
            </w:r>
          </w:p>
        </w:tc>
      </w:tr>
      <w:tr w:rsidR="006B4796" w:rsidRPr="006B4796" w:rsidTr="006B4796">
        <w:trPr>
          <w:tblCellSpacing w:w="0" w:type="dxa"/>
        </w:trPr>
        <w:tc>
          <w:tcPr>
            <w:tcW w:w="4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lastRenderedPageBreak/>
              <w:t>42.</w:t>
            </w:r>
          </w:p>
        </w:tc>
        <w:tc>
          <w:tcPr>
            <w:tcW w:w="22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Tập hợp, số hóa và cập nhật vào các cơ sở dữ liệu quốc gia, cơ sở dữ liệu chuyên ngành để tích h</w:t>
            </w:r>
            <w:r w:rsidRPr="006B4796">
              <w:rPr>
                <w:rFonts w:ascii="Times New Roman" w:eastAsia="Times New Roman" w:hAnsi="Times New Roman" w:cs="Times New Roman"/>
                <w:sz w:val="28"/>
                <w:szCs w:val="28"/>
              </w:rPr>
              <w:t>ợ</w:t>
            </w:r>
            <w:r w:rsidRPr="006B4796">
              <w:rPr>
                <w:rFonts w:ascii="Times New Roman" w:eastAsia="Times New Roman" w:hAnsi="Times New Roman" w:cs="Times New Roman"/>
                <w:sz w:val="28"/>
                <w:szCs w:val="28"/>
                <w:lang w:val="vi-VN"/>
              </w:rPr>
              <w:t>p, chia sẻ dữ liệu. Đẩy mạnh việc xây dựng và sử dụng các phần mềm dùng chung, cơ sở dữ liệu, bảo đảm tính tương thích, đồng bộ và thông suốt.</w:t>
            </w:r>
          </w:p>
        </w:tc>
        <w:tc>
          <w:tcPr>
            <w:tcW w:w="6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Năm 2019</w:t>
            </w:r>
          </w:p>
        </w:tc>
        <w:tc>
          <w:tcPr>
            <w:tcW w:w="70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Các bộ, ngành, địa phương</w:t>
            </w:r>
          </w:p>
        </w:tc>
        <w:tc>
          <w:tcPr>
            <w:tcW w:w="800" w:type="pct"/>
            <w:tcBorders>
              <w:top w:val="nil"/>
              <w:left w:val="single" w:sz="8" w:space="0" w:color="auto"/>
              <w:bottom w:val="single" w:sz="8" w:space="0" w:color="auto"/>
              <w:right w:val="single" w:sz="8" w:space="0" w:color="auto"/>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Văn phòng Chính phủ, Bộ Thông tin và Tr</w:t>
            </w:r>
            <w:r w:rsidRPr="006B4796">
              <w:rPr>
                <w:rFonts w:ascii="Times New Roman" w:eastAsia="Times New Roman" w:hAnsi="Times New Roman" w:cs="Times New Roman"/>
                <w:sz w:val="28"/>
                <w:szCs w:val="28"/>
              </w:rPr>
              <w:t>u</w:t>
            </w:r>
            <w:r w:rsidRPr="006B4796">
              <w:rPr>
                <w:rFonts w:ascii="Times New Roman" w:eastAsia="Times New Roman" w:hAnsi="Times New Roman" w:cs="Times New Roman"/>
                <w:sz w:val="28"/>
                <w:szCs w:val="28"/>
                <w:lang w:val="vi-VN"/>
              </w:rPr>
              <w:t>yền thông, các cơ quan có liên quan</w:t>
            </w:r>
          </w:p>
        </w:tc>
      </w:tr>
      <w:tr w:rsidR="006B4796" w:rsidRPr="006B4796" w:rsidTr="006B4796">
        <w:trPr>
          <w:tblCellSpacing w:w="0" w:type="dxa"/>
        </w:trPr>
        <w:tc>
          <w:tcPr>
            <w:tcW w:w="4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43.</w:t>
            </w:r>
          </w:p>
        </w:tc>
        <w:tc>
          <w:tcPr>
            <w:tcW w:w="22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Đẩy nhanh tiến độ xây dựng Hệ thống thông tin một cửa điện tử, Cơ sở dữ liệu quốc gia về dân cư, Cơ sở dữ liệu hộ tịch điện tử gắn với việc tổ chức thực hiện Đề án Tổng thể đơn giản hóa thủ tục hành chính, giấy tờ công dân và các cơ sở dữ liệu liên quan đến quản lý dân cư giai đoạn 2013-2020.</w:t>
            </w:r>
          </w:p>
        </w:tc>
        <w:tc>
          <w:tcPr>
            <w:tcW w:w="6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Năm 2019 và những năm tiếp theo</w:t>
            </w:r>
          </w:p>
        </w:tc>
        <w:tc>
          <w:tcPr>
            <w:tcW w:w="70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Các bộ, ngành, địa phương</w:t>
            </w:r>
          </w:p>
        </w:tc>
        <w:tc>
          <w:tcPr>
            <w:tcW w:w="800" w:type="pct"/>
            <w:tcBorders>
              <w:top w:val="nil"/>
              <w:left w:val="single" w:sz="8" w:space="0" w:color="auto"/>
              <w:bottom w:val="single" w:sz="8" w:space="0" w:color="auto"/>
              <w:right w:val="single" w:sz="8" w:space="0" w:color="auto"/>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Văn phòng Chính phủ, Bộ Thông tin và Truyền thông, Bộ Công an, Bộ Tư pháp</w:t>
            </w:r>
          </w:p>
        </w:tc>
      </w:tr>
      <w:tr w:rsidR="006B4796" w:rsidRPr="006B4796" w:rsidTr="006B4796">
        <w:trPr>
          <w:tblCellSpacing w:w="0" w:type="dxa"/>
        </w:trPr>
        <w:tc>
          <w:tcPr>
            <w:tcW w:w="4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44.</w:t>
            </w:r>
          </w:p>
        </w:tc>
        <w:tc>
          <w:tcPr>
            <w:tcW w:w="22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rPr>
              <w:t>Ứ</w:t>
            </w:r>
            <w:r w:rsidRPr="006B4796">
              <w:rPr>
                <w:rFonts w:ascii="Times New Roman" w:eastAsia="Times New Roman" w:hAnsi="Times New Roman" w:cs="Times New Roman"/>
                <w:sz w:val="28"/>
                <w:szCs w:val="28"/>
                <w:lang w:val="vi-VN"/>
              </w:rPr>
              <w:t>ng dụng công nghệ thông tin trong điều hành, xử lý công việc thông qua việc sử dụng phần mềm </w:t>
            </w:r>
            <w:r w:rsidRPr="006B4796">
              <w:rPr>
                <w:rFonts w:ascii="Times New Roman" w:eastAsia="Times New Roman" w:hAnsi="Times New Roman" w:cs="Times New Roman"/>
                <w:sz w:val="28"/>
                <w:szCs w:val="28"/>
              </w:rPr>
              <w:t>q</w:t>
            </w:r>
            <w:r w:rsidRPr="006B4796">
              <w:rPr>
                <w:rFonts w:ascii="Times New Roman" w:eastAsia="Times New Roman" w:hAnsi="Times New Roman" w:cs="Times New Roman"/>
                <w:sz w:val="28"/>
                <w:szCs w:val="28"/>
                <w:lang w:val="vi-VN"/>
              </w:rPr>
              <w:t>uản lý văn bản, hồ sơ công việc, hệ thống thư điện tử công vụ.</w:t>
            </w:r>
          </w:p>
        </w:tc>
        <w:tc>
          <w:tcPr>
            <w:tcW w:w="6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Năm 2019</w:t>
            </w:r>
          </w:p>
        </w:tc>
        <w:tc>
          <w:tcPr>
            <w:tcW w:w="70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Các bộ, ngành, địa phương</w:t>
            </w:r>
          </w:p>
        </w:tc>
        <w:tc>
          <w:tcPr>
            <w:tcW w:w="800" w:type="pct"/>
            <w:tcBorders>
              <w:top w:val="nil"/>
              <w:left w:val="single" w:sz="8" w:space="0" w:color="auto"/>
              <w:bottom w:val="single" w:sz="8" w:space="0" w:color="auto"/>
              <w:right w:val="single" w:sz="8" w:space="0" w:color="auto"/>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Văn phòng Chính phủ, Bộ Thông tin và Truyền thông, các cơ quan có liên quan</w:t>
            </w:r>
          </w:p>
        </w:tc>
      </w:tr>
      <w:tr w:rsidR="006B4796" w:rsidRPr="006B4796" w:rsidTr="006B4796">
        <w:trPr>
          <w:tblCellSpacing w:w="0" w:type="dxa"/>
        </w:trPr>
        <w:tc>
          <w:tcPr>
            <w:tcW w:w="4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45.</w:t>
            </w:r>
          </w:p>
        </w:tc>
        <w:tc>
          <w:tcPr>
            <w:tcW w:w="22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 xml:space="preserve">Triển khai hiệu quả Chương trình phối hợp Thúc đẩy ứng dụng công </w:t>
            </w:r>
            <w:r w:rsidRPr="006B4796">
              <w:rPr>
                <w:rFonts w:ascii="Times New Roman" w:eastAsia="Times New Roman" w:hAnsi="Times New Roman" w:cs="Times New Roman"/>
                <w:sz w:val="28"/>
                <w:szCs w:val="28"/>
                <w:lang w:val="vi-VN"/>
              </w:rPr>
              <w:lastRenderedPageBreak/>
              <w:t>nghệ thông tin với cải cách hành chính giai đoạn 2017-2020.</w:t>
            </w:r>
          </w:p>
        </w:tc>
        <w:tc>
          <w:tcPr>
            <w:tcW w:w="6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lastRenderedPageBreak/>
              <w:t>Cả năm 2019</w:t>
            </w:r>
          </w:p>
        </w:tc>
        <w:tc>
          <w:tcPr>
            <w:tcW w:w="70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 xml:space="preserve">Bộ Nội vụ và Bộ Thông tin </w:t>
            </w:r>
            <w:r w:rsidRPr="006B4796">
              <w:rPr>
                <w:rFonts w:ascii="Times New Roman" w:eastAsia="Times New Roman" w:hAnsi="Times New Roman" w:cs="Times New Roman"/>
                <w:sz w:val="28"/>
                <w:szCs w:val="28"/>
                <w:lang w:val="vi-VN"/>
              </w:rPr>
              <w:lastRenderedPageBreak/>
              <w:t>và Truyền thông</w:t>
            </w:r>
          </w:p>
        </w:tc>
        <w:tc>
          <w:tcPr>
            <w:tcW w:w="800" w:type="pct"/>
            <w:tcBorders>
              <w:top w:val="nil"/>
              <w:left w:val="single" w:sz="8" w:space="0" w:color="auto"/>
              <w:bottom w:val="single" w:sz="8" w:space="0" w:color="auto"/>
              <w:right w:val="single" w:sz="8" w:space="0" w:color="auto"/>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lastRenderedPageBreak/>
              <w:t>Các bộ, ngành, địa phương</w:t>
            </w:r>
          </w:p>
        </w:tc>
      </w:tr>
      <w:tr w:rsidR="006B4796" w:rsidRPr="006B4796" w:rsidTr="006B4796">
        <w:trPr>
          <w:tblCellSpacing w:w="0" w:type="dxa"/>
        </w:trPr>
        <w:tc>
          <w:tcPr>
            <w:tcW w:w="4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lastRenderedPageBreak/>
              <w:t>46.</w:t>
            </w:r>
          </w:p>
        </w:tc>
        <w:tc>
          <w:tcPr>
            <w:tcW w:w="22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after="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Tiếp tục duy trì, cải tiến Hệ thống quản lý chất lượng theo</w:t>
            </w:r>
            <w:r>
              <w:rPr>
                <w:rFonts w:ascii="Times New Roman" w:eastAsia="Times New Roman" w:hAnsi="Times New Roman" w:cs="Times New Roman"/>
                <w:sz w:val="28"/>
                <w:szCs w:val="28"/>
              </w:rPr>
              <w:t xml:space="preserve"> TCVN ISO 9001:2008 </w:t>
            </w:r>
            <w:r w:rsidRPr="006B4796">
              <w:rPr>
                <w:rFonts w:ascii="Times New Roman" w:eastAsia="Times New Roman" w:hAnsi="Times New Roman" w:cs="Times New Roman"/>
                <w:sz w:val="28"/>
                <w:szCs w:val="28"/>
                <w:lang w:val="vi-VN"/>
              </w:rPr>
              <w:t>trong hoạt động của các cơ quan hành chính nhà nước; mở rộng hệ thống quản lý chất lượng đối với các hoạt động nội bộ; từng bước triển khai áp dụng hệ thống quản lý chất lượng ISO 9001:2008 điện tử.</w:t>
            </w:r>
          </w:p>
        </w:tc>
        <w:tc>
          <w:tcPr>
            <w:tcW w:w="6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Năm 2019</w:t>
            </w:r>
          </w:p>
        </w:tc>
        <w:tc>
          <w:tcPr>
            <w:tcW w:w="70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Bộ Khoa học và Công nghệ</w:t>
            </w:r>
          </w:p>
        </w:tc>
        <w:tc>
          <w:tcPr>
            <w:tcW w:w="800" w:type="pct"/>
            <w:tcBorders>
              <w:top w:val="nil"/>
              <w:left w:val="single" w:sz="8" w:space="0" w:color="auto"/>
              <w:bottom w:val="single" w:sz="8" w:space="0" w:color="auto"/>
              <w:right w:val="single" w:sz="8" w:space="0" w:color="auto"/>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Các bộ, ngành, địa phương</w:t>
            </w:r>
          </w:p>
        </w:tc>
      </w:tr>
      <w:tr w:rsidR="006B4796" w:rsidRPr="006B4796" w:rsidTr="006B4796">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hideMark/>
          </w:tcPr>
          <w:p w:rsidR="006B4796" w:rsidRPr="006B4796" w:rsidRDefault="006B4796" w:rsidP="006B4796">
            <w:pPr>
              <w:spacing w:before="120" w:after="12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b/>
                <w:bCs/>
                <w:sz w:val="28"/>
                <w:szCs w:val="28"/>
                <w:lang w:val="vi-VN"/>
              </w:rPr>
              <w:t>C. CÔNG TÁC KI</w:t>
            </w:r>
            <w:r w:rsidRPr="006B4796">
              <w:rPr>
                <w:rFonts w:ascii="Times New Roman" w:eastAsia="Times New Roman" w:hAnsi="Times New Roman" w:cs="Times New Roman"/>
                <w:b/>
                <w:bCs/>
                <w:sz w:val="28"/>
                <w:szCs w:val="28"/>
              </w:rPr>
              <w:t>Ể</w:t>
            </w:r>
            <w:r w:rsidRPr="006B4796">
              <w:rPr>
                <w:rFonts w:ascii="Times New Roman" w:eastAsia="Times New Roman" w:hAnsi="Times New Roman" w:cs="Times New Roman"/>
                <w:b/>
                <w:bCs/>
                <w:sz w:val="28"/>
                <w:szCs w:val="28"/>
                <w:lang w:val="vi-VN"/>
              </w:rPr>
              <w:t>M TRA, TUYÊN TRUY</w:t>
            </w:r>
            <w:r w:rsidRPr="006B4796">
              <w:rPr>
                <w:rFonts w:ascii="Times New Roman" w:eastAsia="Times New Roman" w:hAnsi="Times New Roman" w:cs="Times New Roman"/>
                <w:b/>
                <w:bCs/>
                <w:sz w:val="28"/>
                <w:szCs w:val="28"/>
              </w:rPr>
              <w:t>Ề</w:t>
            </w:r>
            <w:r w:rsidRPr="006B4796">
              <w:rPr>
                <w:rFonts w:ascii="Times New Roman" w:eastAsia="Times New Roman" w:hAnsi="Times New Roman" w:cs="Times New Roman"/>
                <w:b/>
                <w:bCs/>
                <w:sz w:val="28"/>
                <w:szCs w:val="28"/>
                <w:lang w:val="vi-VN"/>
              </w:rPr>
              <w:t>N CẢI CÁCH HÀNH CHÍNH</w:t>
            </w:r>
          </w:p>
        </w:tc>
      </w:tr>
      <w:tr w:rsidR="006B4796" w:rsidRPr="006B4796" w:rsidTr="006B4796">
        <w:trPr>
          <w:tblCellSpacing w:w="0" w:type="dxa"/>
        </w:trPr>
        <w:tc>
          <w:tcPr>
            <w:tcW w:w="4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47.</w:t>
            </w:r>
          </w:p>
        </w:tc>
        <w:tc>
          <w:tcPr>
            <w:tcW w:w="22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Xây dựng và triển khai thực hiện Kế hoạch kiểm tra cải cách hành chính theo chuyên đ</w:t>
            </w:r>
            <w:r w:rsidRPr="006B4796">
              <w:rPr>
                <w:rFonts w:ascii="Times New Roman" w:eastAsia="Times New Roman" w:hAnsi="Times New Roman" w:cs="Times New Roman"/>
                <w:sz w:val="28"/>
                <w:szCs w:val="28"/>
              </w:rPr>
              <w:t>ề </w:t>
            </w:r>
            <w:r w:rsidRPr="006B4796">
              <w:rPr>
                <w:rFonts w:ascii="Times New Roman" w:eastAsia="Times New Roman" w:hAnsi="Times New Roman" w:cs="Times New Roman"/>
                <w:sz w:val="28"/>
                <w:szCs w:val="28"/>
                <w:lang w:val="vi-VN"/>
              </w:rPr>
              <w:t>tại một số bộ, ngành và địa phương năm 2019 của các thành viên Ban Chỉ đạo.</w:t>
            </w:r>
          </w:p>
        </w:tc>
        <w:tc>
          <w:tcPr>
            <w:tcW w:w="6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Năm 2019</w:t>
            </w:r>
          </w:p>
        </w:tc>
        <w:tc>
          <w:tcPr>
            <w:tcW w:w="70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Các thành viên Ban Chỉ đạo</w:t>
            </w:r>
          </w:p>
        </w:tc>
        <w:tc>
          <w:tcPr>
            <w:tcW w:w="800" w:type="pct"/>
            <w:tcBorders>
              <w:top w:val="nil"/>
              <w:left w:val="single" w:sz="8" w:space="0" w:color="auto"/>
              <w:bottom w:val="single" w:sz="8" w:space="0" w:color="auto"/>
              <w:right w:val="single" w:sz="8" w:space="0" w:color="auto"/>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Các bộ, ngành, địa phương</w:t>
            </w:r>
          </w:p>
        </w:tc>
      </w:tr>
      <w:tr w:rsidR="006B4796" w:rsidRPr="006B4796" w:rsidTr="006B4796">
        <w:trPr>
          <w:tblCellSpacing w:w="0" w:type="dxa"/>
        </w:trPr>
        <w:tc>
          <w:tcPr>
            <w:tcW w:w="4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48.</w:t>
            </w:r>
          </w:p>
        </w:tc>
        <w:tc>
          <w:tcPr>
            <w:tcW w:w="22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Theo dõi, kiểm tra việc thực hiện và tổng hợp vướng mắc của các bộ, ngành trong triển khai thực hiện các nghị quyết của Chính phủ về đơn giản hóa thủ tục hành chính, giấy tờ công dân liên quan đến quản lý dân cư thuộc phạm vi chức năng quản lý nhà nước của các bộ, ngành.</w:t>
            </w:r>
          </w:p>
        </w:tc>
        <w:tc>
          <w:tcPr>
            <w:tcW w:w="6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Năm 2019</w:t>
            </w:r>
          </w:p>
        </w:tc>
        <w:tc>
          <w:tcPr>
            <w:tcW w:w="70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Văn phòng Chính phủ</w:t>
            </w:r>
          </w:p>
        </w:tc>
        <w:tc>
          <w:tcPr>
            <w:tcW w:w="800" w:type="pct"/>
            <w:tcBorders>
              <w:top w:val="nil"/>
              <w:left w:val="single" w:sz="8" w:space="0" w:color="auto"/>
              <w:bottom w:val="single" w:sz="8" w:space="0" w:color="auto"/>
              <w:right w:val="single" w:sz="8" w:space="0" w:color="auto"/>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Các bộ, cơ quan ngang bộ</w:t>
            </w:r>
          </w:p>
        </w:tc>
      </w:tr>
      <w:tr w:rsidR="006B4796" w:rsidRPr="006B4796" w:rsidTr="006B4796">
        <w:trPr>
          <w:tblCellSpacing w:w="0" w:type="dxa"/>
        </w:trPr>
        <w:tc>
          <w:tcPr>
            <w:tcW w:w="4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lastRenderedPageBreak/>
              <w:t>49.</w:t>
            </w:r>
          </w:p>
        </w:tc>
        <w:tc>
          <w:tcPr>
            <w:tcW w:w="22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Tiếp tục triển khai thực hiện công tác thông tin, tuyên truyền cải cách hành chính.</w:t>
            </w:r>
          </w:p>
        </w:tc>
        <w:tc>
          <w:tcPr>
            <w:tcW w:w="65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Năm 2019</w:t>
            </w:r>
          </w:p>
        </w:tc>
        <w:tc>
          <w:tcPr>
            <w:tcW w:w="700" w:type="pct"/>
            <w:tcBorders>
              <w:top w:val="nil"/>
              <w:left w:val="single" w:sz="8" w:space="0" w:color="auto"/>
              <w:bottom w:val="single" w:sz="8" w:space="0" w:color="auto"/>
              <w:right w:val="nil"/>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Thông tấn xã Việt Nam, Đài Truyền hình Việt Nam, Đài Tiếng nói Việt Nam</w:t>
            </w:r>
          </w:p>
        </w:tc>
        <w:tc>
          <w:tcPr>
            <w:tcW w:w="800" w:type="pct"/>
            <w:tcBorders>
              <w:top w:val="nil"/>
              <w:left w:val="single" w:sz="8" w:space="0" w:color="auto"/>
              <w:bottom w:val="single" w:sz="8" w:space="0" w:color="auto"/>
              <w:right w:val="single" w:sz="8" w:space="0" w:color="auto"/>
            </w:tcBorders>
            <w:shd w:val="clear" w:color="auto" w:fill="FFFFFF"/>
            <w:hideMark/>
          </w:tcPr>
          <w:p w:rsidR="006B4796" w:rsidRPr="006B4796" w:rsidRDefault="006B4796" w:rsidP="006B4796">
            <w:pPr>
              <w:spacing w:before="120" w:after="120" w:line="234" w:lineRule="atLeast"/>
              <w:jc w:val="center"/>
              <w:rPr>
                <w:rFonts w:ascii="Times New Roman" w:eastAsia="Times New Roman" w:hAnsi="Times New Roman" w:cs="Times New Roman"/>
                <w:sz w:val="28"/>
                <w:szCs w:val="28"/>
              </w:rPr>
            </w:pPr>
            <w:r w:rsidRPr="006B4796">
              <w:rPr>
                <w:rFonts w:ascii="Times New Roman" w:eastAsia="Times New Roman" w:hAnsi="Times New Roman" w:cs="Times New Roman"/>
                <w:sz w:val="28"/>
                <w:szCs w:val="28"/>
                <w:lang w:val="vi-VN"/>
              </w:rPr>
              <w:t>Các bộ, ngành, địa phương</w:t>
            </w:r>
          </w:p>
        </w:tc>
      </w:tr>
    </w:tbl>
    <w:p w:rsidR="006B4796" w:rsidRPr="006B4796" w:rsidRDefault="006B4796" w:rsidP="006B4796">
      <w:pPr>
        <w:shd w:val="clear" w:color="auto" w:fill="FFFFFF"/>
        <w:spacing w:after="0" w:line="234" w:lineRule="atLeast"/>
        <w:rPr>
          <w:rFonts w:ascii="Times New Roman" w:eastAsia="Times New Roman" w:hAnsi="Times New Roman" w:cs="Times New Roman"/>
          <w:color w:val="000000"/>
          <w:sz w:val="28"/>
          <w:szCs w:val="28"/>
        </w:rPr>
      </w:pPr>
      <w:bookmarkStart w:id="13" w:name="muc_3"/>
      <w:r w:rsidRPr="006B4796">
        <w:rPr>
          <w:rFonts w:ascii="Times New Roman" w:eastAsia="Times New Roman" w:hAnsi="Times New Roman" w:cs="Times New Roman"/>
          <w:b/>
          <w:bCs/>
          <w:color w:val="000000"/>
          <w:sz w:val="28"/>
          <w:szCs w:val="28"/>
          <w:lang w:val="vi-VN"/>
        </w:rPr>
        <w:t>III. TỔ CHỨC THỰC HIỆN</w:t>
      </w:r>
      <w:bookmarkEnd w:id="13"/>
    </w:p>
    <w:p w:rsidR="006B4796" w:rsidRPr="006B4796" w:rsidRDefault="006B4796" w:rsidP="006B4796">
      <w:pPr>
        <w:shd w:val="clear" w:color="auto" w:fill="FFFFFF"/>
        <w:spacing w:before="120" w:after="120" w:line="234" w:lineRule="atLeast"/>
        <w:rPr>
          <w:rFonts w:ascii="Times New Roman" w:eastAsia="Times New Roman" w:hAnsi="Times New Roman" w:cs="Times New Roman"/>
          <w:color w:val="000000"/>
          <w:sz w:val="28"/>
          <w:szCs w:val="28"/>
        </w:rPr>
      </w:pPr>
      <w:r w:rsidRPr="006B4796">
        <w:rPr>
          <w:rFonts w:ascii="Times New Roman" w:eastAsia="Times New Roman" w:hAnsi="Times New Roman" w:cs="Times New Roman"/>
          <w:color w:val="000000"/>
          <w:sz w:val="28"/>
          <w:szCs w:val="28"/>
        </w:rPr>
        <w:t>1</w:t>
      </w:r>
      <w:r w:rsidRPr="006B4796">
        <w:rPr>
          <w:rFonts w:ascii="Times New Roman" w:eastAsia="Times New Roman" w:hAnsi="Times New Roman" w:cs="Times New Roman"/>
          <w:color w:val="000000"/>
          <w:sz w:val="28"/>
          <w:szCs w:val="28"/>
          <w:lang w:val="vi-VN"/>
        </w:rPr>
        <w:t>. Bộ Nội vụ, là cơ quan thường trực của Ban Chỉ đạo, có trách nhiệm:</w:t>
      </w:r>
    </w:p>
    <w:p w:rsidR="006B4796" w:rsidRPr="006B4796" w:rsidRDefault="006B4796" w:rsidP="006B4796">
      <w:pPr>
        <w:shd w:val="clear" w:color="auto" w:fill="FFFFFF"/>
        <w:spacing w:before="120" w:after="120" w:line="234" w:lineRule="atLeast"/>
        <w:rPr>
          <w:rFonts w:ascii="Times New Roman" w:eastAsia="Times New Roman" w:hAnsi="Times New Roman" w:cs="Times New Roman"/>
          <w:color w:val="000000"/>
          <w:sz w:val="28"/>
          <w:szCs w:val="28"/>
        </w:rPr>
      </w:pPr>
      <w:r w:rsidRPr="006B4796">
        <w:rPr>
          <w:rFonts w:ascii="Times New Roman" w:eastAsia="Times New Roman" w:hAnsi="Times New Roman" w:cs="Times New Roman"/>
          <w:color w:val="000000"/>
          <w:sz w:val="28"/>
          <w:szCs w:val="28"/>
          <w:lang w:val="vi-VN"/>
        </w:rPr>
        <w:t>- Đôn đốc các thành viên Ban Chỉ đạo, các bộ, ngành, địa phương triển khai Kế hoạch.</w:t>
      </w:r>
    </w:p>
    <w:p w:rsidR="006B4796" w:rsidRPr="006B4796" w:rsidRDefault="006B4796" w:rsidP="006B4796">
      <w:pPr>
        <w:shd w:val="clear" w:color="auto" w:fill="FFFFFF"/>
        <w:spacing w:before="120" w:after="120" w:line="234" w:lineRule="atLeast"/>
        <w:rPr>
          <w:rFonts w:ascii="Times New Roman" w:eastAsia="Times New Roman" w:hAnsi="Times New Roman" w:cs="Times New Roman"/>
          <w:color w:val="000000"/>
          <w:sz w:val="28"/>
          <w:szCs w:val="28"/>
        </w:rPr>
      </w:pPr>
      <w:r w:rsidRPr="006B4796">
        <w:rPr>
          <w:rFonts w:ascii="Times New Roman" w:eastAsia="Times New Roman" w:hAnsi="Times New Roman" w:cs="Times New Roman"/>
          <w:color w:val="000000"/>
          <w:sz w:val="28"/>
          <w:szCs w:val="28"/>
          <w:lang w:val="vi-VN"/>
        </w:rPr>
        <w:t>- Tổng hợp, báo cáo tình hình thực hiện Kế hoạch, kịp thời đề xuất với Thủ tướng Chính phủ, Trưởng Ban Chỉ đạo những vấn đề phát sinh để xem xét, giải quyết.</w:t>
      </w:r>
    </w:p>
    <w:p w:rsidR="006B4796" w:rsidRPr="006B4796" w:rsidRDefault="006B4796" w:rsidP="006B4796">
      <w:pPr>
        <w:shd w:val="clear" w:color="auto" w:fill="FFFFFF"/>
        <w:spacing w:before="120" w:after="120" w:line="234" w:lineRule="atLeast"/>
        <w:rPr>
          <w:rFonts w:ascii="Times New Roman" w:eastAsia="Times New Roman" w:hAnsi="Times New Roman" w:cs="Times New Roman"/>
          <w:color w:val="000000"/>
          <w:sz w:val="28"/>
          <w:szCs w:val="28"/>
        </w:rPr>
      </w:pPr>
      <w:r w:rsidRPr="006B4796">
        <w:rPr>
          <w:rFonts w:ascii="Times New Roman" w:eastAsia="Times New Roman" w:hAnsi="Times New Roman" w:cs="Times New Roman"/>
          <w:color w:val="000000"/>
          <w:sz w:val="28"/>
          <w:szCs w:val="28"/>
          <w:lang w:val="vi-VN"/>
        </w:rPr>
        <w:t>- Tăng cường công tác kiểm tra, theo dõi, đánh giá và đề xuất các giải pháp đẩy mạnh triển khai thực hiện các nhiệm vụ trong Kế hoạch.</w:t>
      </w:r>
    </w:p>
    <w:p w:rsidR="006B4796" w:rsidRPr="006B4796" w:rsidRDefault="006B4796" w:rsidP="006B4796">
      <w:pPr>
        <w:shd w:val="clear" w:color="auto" w:fill="FFFFFF"/>
        <w:spacing w:before="120" w:after="120" w:line="234" w:lineRule="atLeast"/>
        <w:rPr>
          <w:rFonts w:ascii="Times New Roman" w:eastAsia="Times New Roman" w:hAnsi="Times New Roman" w:cs="Times New Roman"/>
          <w:color w:val="000000"/>
          <w:sz w:val="28"/>
          <w:szCs w:val="28"/>
        </w:rPr>
      </w:pPr>
      <w:r w:rsidRPr="006B4796">
        <w:rPr>
          <w:rFonts w:ascii="Times New Roman" w:eastAsia="Times New Roman" w:hAnsi="Times New Roman" w:cs="Times New Roman"/>
          <w:color w:val="000000"/>
          <w:sz w:val="28"/>
          <w:szCs w:val="28"/>
          <w:lang w:val="vi-VN"/>
        </w:rPr>
        <w:t>- Phối hợp với Bộ Tài chính để lập và phân bổ kinh phí hoạt động năm 2019 của Ban Chỉ đạo.</w:t>
      </w:r>
    </w:p>
    <w:p w:rsidR="006B4796" w:rsidRPr="006B4796" w:rsidRDefault="006B4796" w:rsidP="006B4796">
      <w:pPr>
        <w:shd w:val="clear" w:color="auto" w:fill="FFFFFF"/>
        <w:spacing w:before="120" w:after="120" w:line="234" w:lineRule="atLeast"/>
        <w:rPr>
          <w:rFonts w:ascii="Times New Roman" w:eastAsia="Times New Roman" w:hAnsi="Times New Roman" w:cs="Times New Roman"/>
          <w:color w:val="000000"/>
          <w:sz w:val="28"/>
          <w:szCs w:val="28"/>
        </w:rPr>
      </w:pPr>
      <w:r w:rsidRPr="006B4796">
        <w:rPr>
          <w:rFonts w:ascii="Times New Roman" w:eastAsia="Times New Roman" w:hAnsi="Times New Roman" w:cs="Times New Roman"/>
          <w:color w:val="000000"/>
          <w:sz w:val="28"/>
          <w:szCs w:val="28"/>
          <w:lang w:val="vi-VN"/>
        </w:rPr>
        <w:t>- Xây dựng và tổ chức thực hiện kế hoạch kiểm tra của Trưởng Ban Chỉ đạo, các Phó Trưởng Ban Chỉ đạo.</w:t>
      </w:r>
    </w:p>
    <w:p w:rsidR="006B4796" w:rsidRPr="006B4796" w:rsidRDefault="006B4796" w:rsidP="006B4796">
      <w:pPr>
        <w:shd w:val="clear" w:color="auto" w:fill="FFFFFF"/>
        <w:spacing w:before="120" w:after="120" w:line="234" w:lineRule="atLeast"/>
        <w:rPr>
          <w:rFonts w:ascii="Times New Roman" w:eastAsia="Times New Roman" w:hAnsi="Times New Roman" w:cs="Times New Roman"/>
          <w:color w:val="000000"/>
          <w:sz w:val="28"/>
          <w:szCs w:val="28"/>
        </w:rPr>
      </w:pPr>
      <w:r w:rsidRPr="006B4796">
        <w:rPr>
          <w:rFonts w:ascii="Times New Roman" w:eastAsia="Times New Roman" w:hAnsi="Times New Roman" w:cs="Times New Roman"/>
          <w:color w:val="000000"/>
          <w:sz w:val="28"/>
          <w:szCs w:val="28"/>
          <w:lang w:val="vi-VN"/>
        </w:rPr>
        <w:t>2. Các thành viên Ban Chỉ đạo có trách nhiệm:</w:t>
      </w:r>
    </w:p>
    <w:p w:rsidR="006B4796" w:rsidRPr="006B4796" w:rsidRDefault="006B4796" w:rsidP="006B4796">
      <w:pPr>
        <w:shd w:val="clear" w:color="auto" w:fill="FFFFFF"/>
        <w:spacing w:before="120" w:after="120" w:line="234" w:lineRule="atLeast"/>
        <w:rPr>
          <w:rFonts w:ascii="Times New Roman" w:eastAsia="Times New Roman" w:hAnsi="Times New Roman" w:cs="Times New Roman"/>
          <w:color w:val="000000"/>
          <w:sz w:val="28"/>
          <w:szCs w:val="28"/>
        </w:rPr>
      </w:pPr>
      <w:r w:rsidRPr="006B4796">
        <w:rPr>
          <w:rFonts w:ascii="Times New Roman" w:eastAsia="Times New Roman" w:hAnsi="Times New Roman" w:cs="Times New Roman"/>
          <w:color w:val="000000"/>
          <w:sz w:val="28"/>
          <w:szCs w:val="28"/>
          <w:lang w:val="vi-VN"/>
        </w:rPr>
        <w:t>- Chủ động chỉ đạo, đôn đốc việc triển khai thực hiện kế hoạch cải cách hành chính giai đoạn 2016-2020 và năm 2019 của bộ, ngành mình.</w:t>
      </w:r>
    </w:p>
    <w:p w:rsidR="006B4796" w:rsidRPr="006B4796" w:rsidRDefault="006B4796" w:rsidP="006B4796">
      <w:pPr>
        <w:shd w:val="clear" w:color="auto" w:fill="FFFFFF"/>
        <w:spacing w:before="120" w:after="120" w:line="234" w:lineRule="atLeast"/>
        <w:rPr>
          <w:rFonts w:ascii="Times New Roman" w:eastAsia="Times New Roman" w:hAnsi="Times New Roman" w:cs="Times New Roman"/>
          <w:color w:val="000000"/>
          <w:sz w:val="28"/>
          <w:szCs w:val="28"/>
        </w:rPr>
      </w:pPr>
      <w:r w:rsidRPr="006B4796">
        <w:rPr>
          <w:rFonts w:ascii="Times New Roman" w:eastAsia="Times New Roman" w:hAnsi="Times New Roman" w:cs="Times New Roman"/>
          <w:color w:val="000000"/>
          <w:sz w:val="28"/>
          <w:szCs w:val="28"/>
          <w:lang w:val="vi-VN"/>
        </w:rPr>
        <w:lastRenderedPageBreak/>
        <w:t>- Trên cơ sở kế hoạch của Ban Chỉ đạo, cụ thể hóa thành các mục tiêu, nhiệm vụ cụ thể để triển khai thực hiện đối với các nhiệm vụ được phân công.</w:t>
      </w:r>
    </w:p>
    <w:p w:rsidR="006B4796" w:rsidRPr="006B4796" w:rsidRDefault="006B4796" w:rsidP="006B4796">
      <w:pPr>
        <w:shd w:val="clear" w:color="auto" w:fill="FFFFFF"/>
        <w:spacing w:before="120" w:after="120" w:line="234" w:lineRule="atLeast"/>
        <w:rPr>
          <w:rFonts w:ascii="Times New Roman" w:eastAsia="Times New Roman" w:hAnsi="Times New Roman" w:cs="Times New Roman"/>
          <w:color w:val="000000"/>
          <w:sz w:val="28"/>
          <w:szCs w:val="28"/>
        </w:rPr>
      </w:pPr>
      <w:r w:rsidRPr="006B4796">
        <w:rPr>
          <w:rFonts w:ascii="Times New Roman" w:eastAsia="Times New Roman" w:hAnsi="Times New Roman" w:cs="Times New Roman"/>
          <w:color w:val="000000"/>
          <w:sz w:val="28"/>
          <w:szCs w:val="28"/>
          <w:lang w:val="vi-VN"/>
        </w:rPr>
        <w:t>- Chủ trì, phối hợp, đôn đốc các bộ, ngành, địa phương triển khai thực hiện các nhiệm vụ cải cách hành chính thuộc phạm vi quản lý nhà nước của bộ, cơ quan ngang bộ.</w:t>
      </w:r>
    </w:p>
    <w:p w:rsidR="006B4796" w:rsidRPr="006B4796" w:rsidRDefault="006B4796" w:rsidP="006B4796">
      <w:pPr>
        <w:shd w:val="clear" w:color="auto" w:fill="FFFFFF"/>
        <w:spacing w:before="120" w:after="120" w:line="234" w:lineRule="atLeast"/>
        <w:rPr>
          <w:rFonts w:ascii="Times New Roman" w:eastAsia="Times New Roman" w:hAnsi="Times New Roman" w:cs="Times New Roman"/>
          <w:color w:val="000000"/>
          <w:sz w:val="28"/>
          <w:szCs w:val="28"/>
        </w:rPr>
      </w:pPr>
      <w:r w:rsidRPr="006B4796">
        <w:rPr>
          <w:rFonts w:ascii="Times New Roman" w:eastAsia="Times New Roman" w:hAnsi="Times New Roman" w:cs="Times New Roman"/>
          <w:color w:val="000000"/>
          <w:sz w:val="28"/>
          <w:szCs w:val="28"/>
          <w:lang w:val="vi-VN"/>
        </w:rPr>
        <w:t>- Tổ chức thực hiện kiểm tra cải cách hành chính năm 2019 theo Kế hoạch kiểm tra của Ban Chỉ đạo, báo cáo Ban Chỉ đạo (qua Văn phòng Ban Chỉ đạo) kết quả kiểm tra theo quy định.</w:t>
      </w:r>
    </w:p>
    <w:p w:rsidR="006B4796" w:rsidRPr="006B4796" w:rsidRDefault="006B4796" w:rsidP="006B4796">
      <w:pPr>
        <w:shd w:val="clear" w:color="auto" w:fill="FFFFFF"/>
        <w:spacing w:before="120" w:after="120" w:line="234" w:lineRule="atLeast"/>
        <w:rPr>
          <w:rFonts w:ascii="Times New Roman" w:eastAsia="Times New Roman" w:hAnsi="Times New Roman" w:cs="Times New Roman"/>
          <w:color w:val="000000"/>
          <w:sz w:val="28"/>
          <w:szCs w:val="28"/>
        </w:rPr>
      </w:pPr>
      <w:r w:rsidRPr="006B4796">
        <w:rPr>
          <w:rFonts w:ascii="Times New Roman" w:eastAsia="Times New Roman" w:hAnsi="Times New Roman" w:cs="Times New Roman"/>
          <w:color w:val="000000"/>
          <w:sz w:val="28"/>
          <w:szCs w:val="28"/>
          <w:lang w:val="vi-VN"/>
        </w:rPr>
        <w:t>- Chủ động đề xuất với Trưởng Ban Chỉ đạo và Bộ Nội vụ về những nhiệm vụ trọng tâm cải cách hành chính thuộc phạm vi quản lý nhà nước của bộ, cơ quan ngang bộ cần có sự phối hợp, đôn đốc từ Ban Chỉ đạo; tập trung đổi mới công tác chỉ đạo, điều hành, tăng cường trách nhiệm, đề xuất sáng kiến cải cách hành chính./</w:t>
      </w:r>
      <w:r w:rsidRPr="006B4796">
        <w:rPr>
          <w:rFonts w:ascii="Times New Roman" w:eastAsia="Times New Roman" w:hAnsi="Times New Roman" w:cs="Times New Roman"/>
          <w:color w:val="000000"/>
          <w:sz w:val="28"/>
          <w:szCs w:val="28"/>
        </w:rPr>
        <w:t>.</w:t>
      </w:r>
    </w:p>
    <w:p w:rsidR="006B4796" w:rsidRPr="006B4796" w:rsidRDefault="006B4796" w:rsidP="006B4796">
      <w:pPr>
        <w:shd w:val="clear" w:color="auto" w:fill="FFFFFF"/>
        <w:spacing w:after="0" w:line="240" w:lineRule="auto"/>
        <w:rPr>
          <w:rFonts w:ascii="Times New Roman" w:eastAsia="Times New Roman" w:hAnsi="Times New Roman" w:cs="Times New Roman"/>
          <w:color w:val="000000"/>
          <w:sz w:val="28"/>
          <w:szCs w:val="28"/>
        </w:rPr>
      </w:pPr>
    </w:p>
    <w:p w:rsidR="009A6342" w:rsidRPr="006B4796" w:rsidRDefault="009A6342">
      <w:pPr>
        <w:rPr>
          <w:rFonts w:ascii="Times New Roman" w:hAnsi="Times New Roman" w:cs="Times New Roman"/>
          <w:sz w:val="28"/>
          <w:szCs w:val="28"/>
        </w:rPr>
      </w:pPr>
    </w:p>
    <w:sectPr w:rsidR="009A6342" w:rsidRPr="006B479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9D3" w:rsidRDefault="00DA09D3" w:rsidP="006B4796">
      <w:pPr>
        <w:spacing w:after="0" w:line="240" w:lineRule="auto"/>
      </w:pPr>
      <w:r>
        <w:separator/>
      </w:r>
    </w:p>
  </w:endnote>
  <w:endnote w:type="continuationSeparator" w:id="0">
    <w:p w:rsidR="00DA09D3" w:rsidRDefault="00DA09D3" w:rsidP="006B4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796" w:rsidRDefault="006B4796">
    <w:pPr>
      <w:pStyle w:val="Footer"/>
      <w:tabs>
        <w:tab w:val="clear" w:pos="4680"/>
        <w:tab w:val="clear" w:pos="9360"/>
      </w:tabs>
      <w:jc w:val="center"/>
      <w:rPr>
        <w:caps/>
        <w:color w:val="5B9BD5" w:themeColor="accent1"/>
      </w:rPr>
    </w:pPr>
  </w:p>
  <w:p w:rsidR="006B4796" w:rsidRDefault="006B4796">
    <w:pPr>
      <w:pStyle w:val="Footer"/>
      <w:tabs>
        <w:tab w:val="clear" w:pos="4680"/>
        <w:tab w:val="clear" w:pos="9360"/>
      </w:tabs>
      <w:jc w:val="center"/>
      <w:rPr>
        <w:caps/>
        <w:color w:val="5B9BD5" w:themeColor="accent1"/>
      </w:rPr>
    </w:pPr>
  </w:p>
  <w:p w:rsidR="006B4796" w:rsidRDefault="006B4796">
    <w:pPr>
      <w:pStyle w:val="Footer"/>
      <w:tabs>
        <w:tab w:val="clear" w:pos="4680"/>
        <w:tab w:val="clear" w:pos="9360"/>
      </w:tabs>
      <w:jc w:val="center"/>
      <w:rPr>
        <w:caps/>
        <w:color w:val="5B9BD5" w:themeColor="accent1"/>
      </w:rPr>
    </w:pPr>
  </w:p>
  <w:p w:rsidR="006B4796" w:rsidRDefault="006B4796">
    <w:pPr>
      <w:pStyle w:val="Footer"/>
      <w:tabs>
        <w:tab w:val="clear" w:pos="4680"/>
        <w:tab w:val="clear" w:pos="9360"/>
      </w:tabs>
      <w:jc w:val="center"/>
      <w:rPr>
        <w:caps/>
        <w:color w:val="5B9BD5" w:themeColor="accent1"/>
      </w:rPr>
    </w:pPr>
  </w:p>
  <w:p w:rsidR="006B4796" w:rsidRDefault="006B4796">
    <w:pPr>
      <w:pStyle w:val="Footer"/>
      <w:tabs>
        <w:tab w:val="clear" w:pos="4680"/>
        <w:tab w:val="clear" w:pos="9360"/>
      </w:tabs>
      <w:jc w:val="center"/>
      <w:rPr>
        <w:caps/>
        <w:color w:val="5B9BD5" w:themeColor="accent1"/>
      </w:rPr>
    </w:pPr>
  </w:p>
  <w:p w:rsidR="006B4796" w:rsidRDefault="006B4796">
    <w:pPr>
      <w:pStyle w:val="Footer"/>
      <w:tabs>
        <w:tab w:val="clear" w:pos="4680"/>
        <w:tab w:val="clear" w:pos="9360"/>
      </w:tabs>
      <w:jc w:val="center"/>
      <w:rPr>
        <w:caps/>
        <w:color w:val="5B9BD5" w:themeColor="accent1"/>
      </w:rPr>
    </w:pPr>
  </w:p>
  <w:p w:rsidR="006B4796" w:rsidRDefault="006B4796">
    <w:pPr>
      <w:pStyle w:val="Footer"/>
      <w:tabs>
        <w:tab w:val="clear" w:pos="4680"/>
        <w:tab w:val="clear" w:pos="9360"/>
      </w:tabs>
      <w:jc w:val="center"/>
      <w:rPr>
        <w:caps/>
        <w:color w:val="5B9BD5" w:themeColor="accent1"/>
      </w:rPr>
    </w:pPr>
  </w:p>
  <w:p w:rsidR="006B4796" w:rsidRDefault="006B4796">
    <w:pPr>
      <w:pStyle w:val="Footer"/>
      <w:tabs>
        <w:tab w:val="clear" w:pos="4680"/>
        <w:tab w:val="clear" w:pos="9360"/>
      </w:tabs>
      <w:jc w:val="center"/>
      <w:rPr>
        <w:caps/>
        <w:color w:val="5B9BD5" w:themeColor="accent1"/>
      </w:rPr>
    </w:pPr>
  </w:p>
  <w:p w:rsidR="006B4796" w:rsidRDefault="006B4796">
    <w:pPr>
      <w:pStyle w:val="Footer"/>
      <w:tabs>
        <w:tab w:val="clear" w:pos="4680"/>
        <w:tab w:val="clear" w:pos="9360"/>
      </w:tabs>
      <w:jc w:val="center"/>
      <w:rPr>
        <w:caps/>
        <w:color w:val="5B9BD5" w:themeColor="accent1"/>
      </w:rPr>
    </w:pPr>
  </w:p>
  <w:p w:rsidR="006B4796" w:rsidRDefault="006B4796">
    <w:pPr>
      <w:pStyle w:val="Footer"/>
      <w:tabs>
        <w:tab w:val="clear" w:pos="4680"/>
        <w:tab w:val="clear" w:pos="9360"/>
      </w:tabs>
      <w:jc w:val="center"/>
      <w:rPr>
        <w:caps/>
        <w:color w:val="5B9BD5" w:themeColor="accent1"/>
      </w:rPr>
    </w:pPr>
  </w:p>
  <w:p w:rsidR="006B4796" w:rsidRDefault="006B4796">
    <w:pPr>
      <w:pStyle w:val="Footer"/>
      <w:tabs>
        <w:tab w:val="clear" w:pos="4680"/>
        <w:tab w:val="clear" w:pos="9360"/>
      </w:tabs>
      <w:jc w:val="center"/>
      <w:rPr>
        <w:caps/>
        <w:color w:val="5B9BD5" w:themeColor="accent1"/>
      </w:rPr>
    </w:pPr>
  </w:p>
  <w:p w:rsidR="006B4796" w:rsidRPr="00FD3BA7" w:rsidRDefault="006B4796" w:rsidP="006B4796">
    <w:pPr>
      <w:pStyle w:val="Header"/>
      <w:jc w:val="center"/>
      <w:rPr>
        <w:rFonts w:ascii="Times New Roman" w:hAnsi="Times New Roman" w:cs="Times New Roman"/>
        <w:b/>
        <w:color w:val="0070C0"/>
      </w:rPr>
    </w:pPr>
    <w:r w:rsidRPr="00FD3BA7">
      <w:rPr>
        <w:rFonts w:ascii="Times New Roman" w:hAnsi="Times New Roman" w:cs="Times New Roman"/>
        <w:b/>
        <w:color w:val="0070C0"/>
      </w:rPr>
      <w:t>Công ty Luật TNHH Sao Việt</w:t>
    </w:r>
  </w:p>
  <w:p w:rsidR="006B4796" w:rsidRPr="00FD3BA7" w:rsidRDefault="006B4796" w:rsidP="006B4796">
    <w:pPr>
      <w:pStyle w:val="Header"/>
      <w:jc w:val="center"/>
      <w:rPr>
        <w:rFonts w:ascii="Times New Roman" w:hAnsi="Times New Roman" w:cs="Times New Roman"/>
        <w:i/>
        <w:color w:val="0070C0"/>
      </w:rPr>
    </w:pPr>
    <w:r w:rsidRPr="00FD3BA7">
      <w:rPr>
        <w:rFonts w:ascii="Times New Roman" w:hAnsi="Times New Roman" w:cs="Times New Roman"/>
        <w:i/>
        <w:color w:val="0070C0"/>
      </w:rPr>
      <w:t>“Sự bảo hộ hoàn hảo trong mọi quan hệ pháp luật”</w:t>
    </w:r>
  </w:p>
  <w:p w:rsidR="006B4796" w:rsidRPr="00FD3BA7" w:rsidRDefault="006B4796" w:rsidP="006B4796">
    <w:pPr>
      <w:pStyle w:val="Header"/>
      <w:jc w:val="center"/>
      <w:rPr>
        <w:rFonts w:ascii="Times New Roman" w:hAnsi="Times New Roman" w:cs="Times New Roman"/>
        <w:color w:val="FF0000"/>
      </w:rPr>
    </w:pPr>
    <w:r w:rsidRPr="00FD3BA7">
      <w:rPr>
        <w:rFonts w:ascii="Times New Roman" w:hAnsi="Times New Roman" w:cs="Times New Roman"/>
        <w:color w:val="FF0000"/>
      </w:rPr>
      <w:t>Web: saovietlaw.com/ Tổng đài 1900 6243</w:t>
    </w:r>
  </w:p>
  <w:p w:rsidR="006B4796" w:rsidRDefault="006B4796" w:rsidP="006B4796">
    <w:pPr>
      <w:rPr>
        <w:rFonts w:ascii="Times New Roman" w:hAnsi="Times New Roman" w:cs="Times New Roman"/>
      </w:rPr>
    </w:pPr>
  </w:p>
  <w:p w:rsidR="006B4796" w:rsidRDefault="006B4796">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rsidR="006B4796" w:rsidRDefault="006B47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9D3" w:rsidRDefault="00DA09D3" w:rsidP="006B4796">
      <w:pPr>
        <w:spacing w:after="0" w:line="240" w:lineRule="auto"/>
      </w:pPr>
      <w:r>
        <w:separator/>
      </w:r>
    </w:p>
  </w:footnote>
  <w:footnote w:type="continuationSeparator" w:id="0">
    <w:p w:rsidR="00DA09D3" w:rsidRDefault="00DA09D3" w:rsidP="006B47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C2E97"/>
    <w:multiLevelType w:val="multilevel"/>
    <w:tmpl w:val="037E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435453"/>
    <w:multiLevelType w:val="multilevel"/>
    <w:tmpl w:val="661C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96"/>
    <w:rsid w:val="006B4796"/>
    <w:rsid w:val="009A6342"/>
    <w:rsid w:val="00DA0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DAA58-6177-4F78-9AA0-4EEA4C92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47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4796"/>
    <w:rPr>
      <w:color w:val="0000FF"/>
      <w:u w:val="single"/>
    </w:rPr>
  </w:style>
  <w:style w:type="character" w:styleId="FollowedHyperlink">
    <w:name w:val="FollowedHyperlink"/>
    <w:basedOn w:val="DefaultParagraphFont"/>
    <w:uiPriority w:val="99"/>
    <w:semiHidden/>
    <w:unhideWhenUsed/>
    <w:rsid w:val="006B4796"/>
    <w:rPr>
      <w:color w:val="800080"/>
      <w:u w:val="single"/>
    </w:rPr>
  </w:style>
  <w:style w:type="paragraph" w:styleId="Header">
    <w:name w:val="header"/>
    <w:basedOn w:val="Normal"/>
    <w:link w:val="HeaderChar"/>
    <w:uiPriority w:val="99"/>
    <w:unhideWhenUsed/>
    <w:rsid w:val="006B47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796"/>
  </w:style>
  <w:style w:type="paragraph" w:styleId="Footer">
    <w:name w:val="footer"/>
    <w:basedOn w:val="Normal"/>
    <w:link w:val="FooterChar"/>
    <w:uiPriority w:val="99"/>
    <w:unhideWhenUsed/>
    <w:rsid w:val="006B47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548234">
      <w:bodyDiv w:val="1"/>
      <w:marLeft w:val="0"/>
      <w:marRight w:val="0"/>
      <w:marTop w:val="0"/>
      <w:marBottom w:val="0"/>
      <w:divBdr>
        <w:top w:val="none" w:sz="0" w:space="0" w:color="auto"/>
        <w:left w:val="none" w:sz="0" w:space="0" w:color="auto"/>
        <w:bottom w:val="none" w:sz="0" w:space="0" w:color="auto"/>
        <w:right w:val="none" w:sz="0" w:space="0" w:color="auto"/>
      </w:divBdr>
      <w:divsChild>
        <w:div w:id="1808207843">
          <w:marLeft w:val="0"/>
          <w:marRight w:val="0"/>
          <w:marTop w:val="0"/>
          <w:marBottom w:val="0"/>
          <w:divBdr>
            <w:top w:val="none" w:sz="0" w:space="0" w:color="auto"/>
            <w:left w:val="none" w:sz="0" w:space="0" w:color="auto"/>
            <w:bottom w:val="none" w:sz="0" w:space="0" w:color="auto"/>
            <w:right w:val="none" w:sz="0" w:space="0" w:color="auto"/>
          </w:divBdr>
          <w:divsChild>
            <w:div w:id="1615166045">
              <w:marLeft w:val="0"/>
              <w:marRight w:val="0"/>
              <w:marTop w:val="0"/>
              <w:marBottom w:val="0"/>
              <w:divBdr>
                <w:top w:val="single" w:sz="12" w:space="0" w:color="F89B1A"/>
                <w:left w:val="single" w:sz="6" w:space="0" w:color="C8D4DB"/>
                <w:bottom w:val="none" w:sz="0" w:space="0" w:color="auto"/>
                <w:right w:val="single" w:sz="6" w:space="0" w:color="C8D4DB"/>
              </w:divBdr>
              <w:divsChild>
                <w:div w:id="1790197463">
                  <w:marLeft w:val="0"/>
                  <w:marRight w:val="0"/>
                  <w:marTop w:val="0"/>
                  <w:marBottom w:val="0"/>
                  <w:divBdr>
                    <w:top w:val="none" w:sz="0" w:space="0" w:color="auto"/>
                    <w:left w:val="none" w:sz="0" w:space="0" w:color="auto"/>
                    <w:bottom w:val="none" w:sz="0" w:space="0" w:color="auto"/>
                    <w:right w:val="none" w:sz="0" w:space="0" w:color="auto"/>
                  </w:divBdr>
                  <w:divsChild>
                    <w:div w:id="383480853">
                      <w:marLeft w:val="0"/>
                      <w:marRight w:val="0"/>
                      <w:marTop w:val="0"/>
                      <w:marBottom w:val="0"/>
                      <w:divBdr>
                        <w:top w:val="none" w:sz="0" w:space="0" w:color="auto"/>
                        <w:left w:val="none" w:sz="0" w:space="0" w:color="auto"/>
                        <w:bottom w:val="none" w:sz="0" w:space="0" w:color="auto"/>
                        <w:right w:val="none" w:sz="0" w:space="0" w:color="auto"/>
                      </w:divBdr>
                      <w:divsChild>
                        <w:div w:id="1049186306">
                          <w:marLeft w:val="0"/>
                          <w:marRight w:val="225"/>
                          <w:marTop w:val="0"/>
                          <w:marBottom w:val="0"/>
                          <w:divBdr>
                            <w:top w:val="none" w:sz="0" w:space="0" w:color="auto"/>
                            <w:left w:val="none" w:sz="0" w:space="0" w:color="auto"/>
                            <w:bottom w:val="none" w:sz="0" w:space="0" w:color="auto"/>
                            <w:right w:val="none" w:sz="0" w:space="0" w:color="auto"/>
                          </w:divBdr>
                          <w:divsChild>
                            <w:div w:id="588731062">
                              <w:marLeft w:val="0"/>
                              <w:marRight w:val="0"/>
                              <w:marTop w:val="0"/>
                              <w:marBottom w:val="0"/>
                              <w:divBdr>
                                <w:top w:val="none" w:sz="0" w:space="0" w:color="auto"/>
                                <w:left w:val="none" w:sz="0" w:space="0" w:color="auto"/>
                                <w:bottom w:val="none" w:sz="0" w:space="0" w:color="auto"/>
                                <w:right w:val="none" w:sz="0" w:space="0" w:color="auto"/>
                              </w:divBdr>
                              <w:divsChild>
                                <w:div w:id="1516192276">
                                  <w:marLeft w:val="0"/>
                                  <w:marRight w:val="0"/>
                                  <w:marTop w:val="0"/>
                                  <w:marBottom w:val="0"/>
                                  <w:divBdr>
                                    <w:top w:val="none" w:sz="0" w:space="0" w:color="auto"/>
                                    <w:left w:val="none" w:sz="0" w:space="0" w:color="auto"/>
                                    <w:bottom w:val="none" w:sz="0" w:space="0" w:color="auto"/>
                                    <w:right w:val="none" w:sz="0" w:space="0" w:color="auto"/>
                                  </w:divBdr>
                                  <w:divsChild>
                                    <w:div w:id="2050642215">
                                      <w:marLeft w:val="0"/>
                                      <w:marRight w:val="0"/>
                                      <w:marTop w:val="0"/>
                                      <w:marBottom w:val="0"/>
                                      <w:divBdr>
                                        <w:top w:val="none" w:sz="0" w:space="0" w:color="auto"/>
                                        <w:left w:val="none" w:sz="0" w:space="0" w:color="auto"/>
                                        <w:bottom w:val="none" w:sz="0" w:space="0" w:color="auto"/>
                                        <w:right w:val="none" w:sz="0" w:space="0" w:color="auto"/>
                                      </w:divBdr>
                                      <w:divsChild>
                                        <w:div w:id="157280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587940">
                          <w:marLeft w:val="0"/>
                          <w:marRight w:val="0"/>
                          <w:marTop w:val="150"/>
                          <w:marBottom w:val="0"/>
                          <w:divBdr>
                            <w:top w:val="none" w:sz="0" w:space="0" w:color="auto"/>
                            <w:left w:val="none" w:sz="0" w:space="0" w:color="auto"/>
                            <w:bottom w:val="none" w:sz="0" w:space="0" w:color="auto"/>
                            <w:right w:val="none" w:sz="0" w:space="0" w:color="auto"/>
                          </w:divBdr>
                          <w:divsChild>
                            <w:div w:id="236673850">
                              <w:marLeft w:val="0"/>
                              <w:marRight w:val="0"/>
                              <w:marTop w:val="0"/>
                              <w:marBottom w:val="0"/>
                              <w:divBdr>
                                <w:top w:val="single" w:sz="2" w:space="0" w:color="BDC8D5"/>
                                <w:left w:val="single" w:sz="2" w:space="0" w:color="BDC8D5"/>
                                <w:bottom w:val="single" w:sz="2" w:space="8" w:color="BDC8D5"/>
                                <w:right w:val="single" w:sz="2" w:space="0" w:color="BDC8D5"/>
                              </w:divBdr>
                              <w:divsChild>
                                <w:div w:id="96947858">
                                  <w:marLeft w:val="0"/>
                                  <w:marRight w:val="0"/>
                                  <w:marTop w:val="0"/>
                                  <w:marBottom w:val="0"/>
                                  <w:divBdr>
                                    <w:top w:val="none" w:sz="0" w:space="0" w:color="auto"/>
                                    <w:left w:val="none" w:sz="0" w:space="0" w:color="auto"/>
                                    <w:bottom w:val="none" w:sz="0" w:space="0" w:color="auto"/>
                                    <w:right w:val="none" w:sz="0" w:space="0" w:color="auto"/>
                                  </w:divBdr>
                                </w:div>
                                <w:div w:id="173908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492A0-0468-4F96-8D18-E92877253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3115</Words>
  <Characters>17759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20833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2019-06-14T03:28:00Z</dcterms:created>
  <dcterms:modified xsi:type="dcterms:W3CDTF">2019-06-14T03:45:00Z</dcterms:modified>
</cp:coreProperties>
</file>